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CE7" w:rsidRDefault="008F5CE7" w:rsidP="008F5CE7">
      <w:pPr>
        <w:autoSpaceDE w:val="0"/>
        <w:autoSpaceDN w:val="0"/>
        <w:spacing w:after="0" w:line="240" w:lineRule="auto"/>
        <w:jc w:val="center"/>
        <w:rPr>
          <w:rFonts w:ascii="Times New Roman" w:eastAsia="Times New Roman" w:hAnsi="Times New Roman" w:cs="Times New Roman"/>
          <w:sz w:val="20"/>
          <w:szCs w:val="20"/>
          <w:lang w:eastAsia="ru-RU"/>
        </w:rPr>
      </w:pPr>
    </w:p>
    <w:p w:rsidR="008F5CE7" w:rsidRDefault="008F5CE7" w:rsidP="008F5CE7">
      <w:pPr>
        <w:autoSpaceDE w:val="0"/>
        <w:autoSpaceDN w:val="0"/>
        <w:spacing w:after="0" w:line="240" w:lineRule="auto"/>
        <w:jc w:val="center"/>
        <w:rPr>
          <w:rFonts w:ascii="Times New Roman" w:eastAsia="Times New Roman" w:hAnsi="Times New Roman" w:cs="Times New Roman"/>
          <w:sz w:val="20"/>
          <w:szCs w:val="20"/>
          <w:lang w:eastAsia="ru-RU"/>
        </w:rPr>
      </w:pPr>
    </w:p>
    <w:p w:rsidR="008F5CE7" w:rsidRDefault="00486B1E" w:rsidP="008F5CE7">
      <w:pPr>
        <w:autoSpaceDE w:val="0"/>
        <w:autoSpaceDN w:val="0"/>
        <w:spacing w:after="0" w:line="240" w:lineRule="auto"/>
        <w:jc w:val="center"/>
        <w:rPr>
          <w:rFonts w:ascii="Times New Roman" w:eastAsia="Times New Roman" w:hAnsi="Times New Roman" w:cs="Times New Roman"/>
          <w:sz w:val="20"/>
          <w:szCs w:val="20"/>
          <w:lang w:eastAsia="ru-RU"/>
        </w:rPr>
      </w:pPr>
      <w:r w:rsidRPr="00486B1E">
        <w:rPr>
          <w:rFonts w:ascii="Times New Roman" w:eastAsia="Times New Roman" w:hAnsi="Times New Roman" w:cs="Times New Roman"/>
          <w:noProof/>
          <w:sz w:val="20"/>
          <w:szCs w:val="20"/>
          <w:lang w:eastAsia="ru-RU"/>
        </w:rPr>
        <w:drawing>
          <wp:inline distT="0" distB="0" distL="0" distR="0">
            <wp:extent cx="6286500" cy="8628530"/>
            <wp:effectExtent l="0" t="0" r="0" b="1270"/>
            <wp:docPr id="1" name="Рисунок 1" descr="C:\Users\Секретарь\Desktop\ФОТОГРАФИИ ДЛЯ ОТЧЕТА\док\титу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ФОТОГРАФИИ ДЛЯ ОТЧЕТА\док\титул.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8022" cy="8630619"/>
                    </a:xfrm>
                    <a:prstGeom prst="rect">
                      <a:avLst/>
                    </a:prstGeom>
                    <a:noFill/>
                    <a:ln>
                      <a:noFill/>
                    </a:ln>
                  </pic:spPr>
                </pic:pic>
              </a:graphicData>
            </a:graphic>
          </wp:inline>
        </w:drawing>
      </w:r>
    </w:p>
    <w:p w:rsidR="008F5CE7" w:rsidRPr="008F5CE7" w:rsidRDefault="008F5CE7" w:rsidP="008F5CE7">
      <w:pPr>
        <w:autoSpaceDE w:val="0"/>
        <w:autoSpaceDN w:val="0"/>
        <w:spacing w:after="0" w:line="20" w:lineRule="atLeast"/>
        <w:rPr>
          <w:rFonts w:ascii="Times New Roman" w:eastAsia="Times New Roman" w:hAnsi="Times New Roman" w:cs="Times New Roman"/>
          <w:b/>
          <w:sz w:val="20"/>
          <w:szCs w:val="20"/>
          <w:lang w:eastAsia="ru-RU"/>
        </w:rPr>
      </w:pPr>
    </w:p>
    <w:p w:rsidR="00486B1E" w:rsidRDefault="00486B1E" w:rsidP="008F5CE7">
      <w:pPr>
        <w:spacing w:after="0" w:line="20" w:lineRule="atLeast"/>
        <w:ind w:firstLine="567"/>
        <w:jc w:val="center"/>
        <w:rPr>
          <w:rFonts w:ascii="Times New Roman" w:hAnsi="Times New Roman"/>
          <w:b/>
        </w:rPr>
      </w:pPr>
    </w:p>
    <w:p w:rsidR="00486B1E" w:rsidRDefault="00486B1E" w:rsidP="008F5CE7">
      <w:pPr>
        <w:spacing w:after="0" w:line="20" w:lineRule="atLeast"/>
        <w:ind w:firstLine="567"/>
        <w:jc w:val="center"/>
        <w:rPr>
          <w:rFonts w:ascii="Times New Roman" w:hAnsi="Times New Roman"/>
          <w:b/>
        </w:rPr>
      </w:pPr>
    </w:p>
    <w:p w:rsidR="00486B1E" w:rsidRDefault="00486B1E" w:rsidP="008F5CE7">
      <w:pPr>
        <w:spacing w:after="0" w:line="20" w:lineRule="atLeast"/>
        <w:ind w:firstLine="567"/>
        <w:jc w:val="center"/>
        <w:rPr>
          <w:rFonts w:ascii="Times New Roman" w:hAnsi="Times New Roman"/>
          <w:b/>
        </w:rPr>
      </w:pPr>
    </w:p>
    <w:p w:rsidR="00486B1E" w:rsidRDefault="00486B1E" w:rsidP="008F5CE7">
      <w:pPr>
        <w:spacing w:after="0" w:line="20" w:lineRule="atLeast"/>
        <w:ind w:firstLine="567"/>
        <w:jc w:val="center"/>
        <w:rPr>
          <w:rFonts w:ascii="Times New Roman" w:hAnsi="Times New Roman"/>
          <w:b/>
        </w:rPr>
      </w:pPr>
    </w:p>
    <w:p w:rsidR="00486B1E" w:rsidRDefault="00486B1E" w:rsidP="008F5CE7">
      <w:pPr>
        <w:spacing w:after="0" w:line="20" w:lineRule="atLeast"/>
        <w:ind w:firstLine="567"/>
        <w:jc w:val="center"/>
        <w:rPr>
          <w:rFonts w:ascii="Times New Roman" w:hAnsi="Times New Roman"/>
          <w:b/>
        </w:rPr>
      </w:pPr>
    </w:p>
    <w:p w:rsidR="008F5CE7" w:rsidRPr="008F5CE7" w:rsidRDefault="008F5CE7" w:rsidP="008F5CE7">
      <w:pPr>
        <w:spacing w:after="0" w:line="20" w:lineRule="atLeast"/>
        <w:ind w:firstLine="567"/>
        <w:jc w:val="center"/>
        <w:rPr>
          <w:rFonts w:ascii="Times New Roman" w:hAnsi="Times New Roman"/>
          <w:b/>
        </w:rPr>
      </w:pPr>
      <w:r w:rsidRPr="008F5CE7">
        <w:rPr>
          <w:rFonts w:ascii="Times New Roman" w:hAnsi="Times New Roman"/>
          <w:b/>
        </w:rPr>
        <w:t>Глава I. ОБЩИЕ ПОЛОЖЕНИЯ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 Наименование и правовой статус муниципального образования «</w:t>
      </w:r>
      <w:r w:rsidRPr="008F5CE7">
        <w:rPr>
          <w:rFonts w:ascii="Times New Roman" w:hAnsi="Times New Roman"/>
          <w:b/>
          <w:sz w:val="24"/>
          <w:szCs w:val="24"/>
        </w:rPr>
        <w:t>Базарно-</w:t>
      </w:r>
      <w:proofErr w:type="spellStart"/>
      <w:r w:rsidRPr="008F5CE7">
        <w:rPr>
          <w:rFonts w:ascii="Times New Roman" w:hAnsi="Times New Roman"/>
          <w:b/>
          <w:sz w:val="24"/>
          <w:szCs w:val="24"/>
        </w:rPr>
        <w:t>Матакское</w:t>
      </w:r>
      <w:proofErr w:type="spellEnd"/>
      <w:r w:rsidRPr="008F5CE7">
        <w:rPr>
          <w:rFonts w:ascii="Times New Roman" w:hAnsi="Times New Roman"/>
          <w:b/>
          <w:sz w:val="24"/>
          <w:szCs w:val="24"/>
        </w:rPr>
        <w:t xml:space="preserve">  </w:t>
      </w:r>
      <w:r w:rsidRPr="008F5CE7">
        <w:rPr>
          <w:rFonts w:ascii="Times New Roman" w:hAnsi="Times New Roman"/>
          <w:b/>
        </w:rPr>
        <w:t>сельское поселение»</w:t>
      </w:r>
      <w:r w:rsidRPr="008F5CE7">
        <w:rPr>
          <w:rFonts w:ascii="Times New Roman" w:hAnsi="Times New Roman"/>
          <w:b/>
          <w:sz w:val="24"/>
          <w:szCs w:val="24"/>
        </w:rPr>
        <w:t xml:space="preserve"> </w:t>
      </w:r>
      <w:proofErr w:type="spellStart"/>
      <w:r w:rsidRPr="008F5CE7">
        <w:rPr>
          <w:rFonts w:ascii="Times New Roman" w:hAnsi="Times New Roman"/>
          <w:b/>
          <w:sz w:val="24"/>
          <w:szCs w:val="24"/>
        </w:rPr>
        <w:t>Алькеевского</w:t>
      </w:r>
      <w:proofErr w:type="spellEnd"/>
      <w:r w:rsidRPr="008F5CE7">
        <w:rPr>
          <w:rFonts w:ascii="Times New Roman" w:hAnsi="Times New Roman"/>
          <w:b/>
        </w:rPr>
        <w:t xml:space="preserve"> муниципального района Республики Татарстан </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Муниципальное образование –</w:t>
      </w:r>
      <w:r w:rsidRPr="008F5CE7">
        <w:rPr>
          <w:rFonts w:ascii="Times New Roman" w:hAnsi="Times New Roman"/>
          <w:b/>
        </w:rPr>
        <w:t xml:space="preserve"> «</w:t>
      </w:r>
      <w:r w:rsidRPr="008F5CE7">
        <w:rPr>
          <w:rFonts w:ascii="Times New Roman" w:hAnsi="Times New Roman"/>
          <w:sz w:val="24"/>
          <w:szCs w:val="24"/>
        </w:rPr>
        <w:t>Базарно-</w:t>
      </w:r>
      <w:proofErr w:type="spellStart"/>
      <w:r w:rsidRPr="008F5CE7">
        <w:rPr>
          <w:rFonts w:ascii="Times New Roman" w:hAnsi="Times New Roman"/>
          <w:sz w:val="24"/>
          <w:szCs w:val="24"/>
        </w:rPr>
        <w:t>Матакское</w:t>
      </w:r>
      <w:proofErr w:type="spellEnd"/>
      <w:r w:rsidRPr="008F5CE7">
        <w:rPr>
          <w:rFonts w:ascii="Times New Roman" w:hAnsi="Times New Roman"/>
          <w:sz w:val="24"/>
          <w:szCs w:val="24"/>
        </w:rPr>
        <w:t xml:space="preserve"> </w:t>
      </w:r>
      <w:r w:rsidRPr="008F5CE7">
        <w:rPr>
          <w:rFonts w:ascii="Times New Roman" w:hAnsi="Times New Roman"/>
        </w:rPr>
        <w:t xml:space="preserve">сельское поселение»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Республики Татарстан наделено статусом сельского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Официальное наименование муниципального образования - муниципальное образование «</w:t>
      </w:r>
      <w:r w:rsidRPr="008F5CE7">
        <w:rPr>
          <w:rFonts w:ascii="Times New Roman" w:hAnsi="Times New Roman"/>
          <w:sz w:val="24"/>
          <w:szCs w:val="24"/>
        </w:rPr>
        <w:t>Базарно-</w:t>
      </w:r>
      <w:proofErr w:type="spellStart"/>
      <w:r w:rsidRPr="008F5CE7">
        <w:rPr>
          <w:rFonts w:ascii="Times New Roman" w:hAnsi="Times New Roman"/>
          <w:sz w:val="24"/>
          <w:szCs w:val="24"/>
        </w:rPr>
        <w:t>Матакское</w:t>
      </w:r>
      <w:proofErr w:type="spellEnd"/>
      <w:r w:rsidRPr="008F5CE7">
        <w:rPr>
          <w:rFonts w:ascii="Times New Roman" w:hAnsi="Times New Roman"/>
          <w:sz w:val="24"/>
          <w:szCs w:val="24"/>
        </w:rPr>
        <w:t xml:space="preserve">  </w:t>
      </w:r>
      <w:r w:rsidRPr="008F5CE7">
        <w:rPr>
          <w:rFonts w:ascii="Times New Roman" w:hAnsi="Times New Roman"/>
        </w:rPr>
        <w:t xml:space="preserve">сельское поселение»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Республики Татарстан (далее по тексту – Поселение).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Муниципальное образование  </w:t>
      </w:r>
      <w:r w:rsidRPr="008F5CE7">
        <w:rPr>
          <w:rFonts w:ascii="Times New Roman" w:hAnsi="Times New Roman"/>
          <w:sz w:val="24"/>
          <w:szCs w:val="24"/>
        </w:rPr>
        <w:t>Базарно-</w:t>
      </w:r>
      <w:proofErr w:type="spellStart"/>
      <w:r w:rsidRPr="008F5CE7">
        <w:rPr>
          <w:rFonts w:ascii="Times New Roman" w:hAnsi="Times New Roman"/>
          <w:sz w:val="24"/>
          <w:szCs w:val="24"/>
        </w:rPr>
        <w:t>Матакское</w:t>
      </w:r>
      <w:proofErr w:type="spellEnd"/>
      <w:r w:rsidRPr="008F5CE7">
        <w:rPr>
          <w:rFonts w:ascii="Times New Roman" w:hAnsi="Times New Roman"/>
          <w:sz w:val="24"/>
          <w:szCs w:val="24"/>
        </w:rPr>
        <w:t xml:space="preserve">  </w:t>
      </w:r>
      <w:r w:rsidRPr="008F5CE7">
        <w:rPr>
          <w:rFonts w:ascii="Times New Roman" w:hAnsi="Times New Roman"/>
        </w:rPr>
        <w:t xml:space="preserve">сельское Поселение входит в состав </w:t>
      </w:r>
      <w:proofErr w:type="spellStart"/>
      <w:r w:rsidRPr="008F5CE7">
        <w:rPr>
          <w:rFonts w:ascii="Times New Roman" w:hAnsi="Times New Roman"/>
        </w:rPr>
        <w:t>Алькеевского</w:t>
      </w:r>
      <w:proofErr w:type="spellEnd"/>
      <w:r w:rsidRPr="008F5CE7">
        <w:rPr>
          <w:rFonts w:ascii="Times New Roman" w:hAnsi="Times New Roman"/>
          <w:b/>
        </w:rPr>
        <w:t xml:space="preserve"> </w:t>
      </w:r>
      <w:r w:rsidRPr="008F5CE7">
        <w:rPr>
          <w:rFonts w:ascii="Times New Roman" w:hAnsi="Times New Roman"/>
        </w:rPr>
        <w:t>муниципального района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 Территориальное устройство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eastAsia="Times New Roman" w:hAnsi="Times New Roman" w:cs="Times New Roman"/>
          <w:lang w:eastAsia="ru-RU"/>
        </w:rPr>
      </w:pPr>
      <w:r w:rsidRPr="008F5CE7">
        <w:rPr>
          <w:rFonts w:ascii="Times New Roman" w:eastAsia="Times New Roman" w:hAnsi="Times New Roman" w:cs="Times New Roman"/>
          <w:lang w:eastAsia="ru-RU"/>
        </w:rPr>
        <w:t>1. В состав территории Поселения входят населенные пункты: село Базарные Мата</w:t>
      </w:r>
      <w:r w:rsidR="00E40EA7">
        <w:rPr>
          <w:rFonts w:ascii="Times New Roman" w:eastAsia="Times New Roman" w:hAnsi="Times New Roman" w:cs="Times New Roman"/>
          <w:lang w:eastAsia="ru-RU"/>
        </w:rPr>
        <w:t xml:space="preserve">ки, деревня Нижнее </w:t>
      </w:r>
      <w:proofErr w:type="spellStart"/>
      <w:r w:rsidR="00E40EA7">
        <w:rPr>
          <w:rFonts w:ascii="Times New Roman" w:eastAsia="Times New Roman" w:hAnsi="Times New Roman" w:cs="Times New Roman"/>
          <w:lang w:eastAsia="ru-RU"/>
        </w:rPr>
        <w:t>Биктимирово</w:t>
      </w:r>
      <w:proofErr w:type="spellEnd"/>
      <w:r w:rsidR="00E40EA7">
        <w:rPr>
          <w:rFonts w:ascii="Times New Roman" w:eastAsia="Times New Roman" w:hAnsi="Times New Roman" w:cs="Times New Roman"/>
          <w:lang w:eastAsia="ru-RU"/>
        </w:rPr>
        <w:t>.</w:t>
      </w:r>
    </w:p>
    <w:p w:rsidR="008F5CE7" w:rsidRPr="008F5CE7" w:rsidRDefault="008F5CE7" w:rsidP="008F5CE7">
      <w:pPr>
        <w:spacing w:after="0" w:line="20" w:lineRule="atLeast"/>
        <w:ind w:firstLine="567"/>
        <w:jc w:val="both"/>
        <w:rPr>
          <w:rFonts w:ascii="Times New Roman" w:eastAsia="Times New Roman" w:hAnsi="Times New Roman" w:cs="Times New Roman"/>
          <w:lang w:eastAsia="ru-RU"/>
        </w:rPr>
      </w:pPr>
      <w:r w:rsidRPr="008F5CE7">
        <w:rPr>
          <w:rFonts w:ascii="Times New Roman" w:eastAsia="Times New Roman" w:hAnsi="Times New Roman" w:cs="Times New Roman"/>
          <w:lang w:eastAsia="ru-RU"/>
        </w:rPr>
        <w:t>2. Административным центром Поселения является село Базарные Матаки.</w:t>
      </w:r>
    </w:p>
    <w:p w:rsidR="008F5CE7" w:rsidRPr="008F5CE7" w:rsidRDefault="008F5CE7" w:rsidP="008F5CE7">
      <w:pPr>
        <w:spacing w:after="0" w:line="20" w:lineRule="atLeast"/>
        <w:ind w:firstLine="567"/>
        <w:jc w:val="both"/>
        <w:rPr>
          <w:rFonts w:ascii="Times New Roman" w:eastAsia="Times New Roman" w:hAnsi="Times New Roman" w:cs="Times New Roman"/>
          <w:lang w:eastAsia="ru-RU"/>
        </w:rPr>
      </w:pPr>
      <w:r w:rsidRPr="008F5CE7">
        <w:rPr>
          <w:rFonts w:ascii="Times New Roman" w:eastAsia="Times New Roman" w:hAnsi="Times New Roman" w:cs="Times New Roman"/>
          <w:lang w:eastAsia="ru-RU"/>
        </w:rPr>
        <w:t>3. Границы Поселения установлены Законом Республики Татарстан от 31 января 2005 года № 10-ЗРТ «Об установлении границ территорий и статусе муниципального образования «</w:t>
      </w:r>
      <w:proofErr w:type="spellStart"/>
      <w:r w:rsidRPr="008F5CE7">
        <w:rPr>
          <w:rFonts w:ascii="Times New Roman" w:eastAsia="Times New Roman" w:hAnsi="Times New Roman" w:cs="Times New Roman"/>
          <w:lang w:eastAsia="ru-RU"/>
        </w:rPr>
        <w:t>Алькеевский</w:t>
      </w:r>
      <w:proofErr w:type="spellEnd"/>
      <w:r w:rsidRPr="008F5CE7">
        <w:rPr>
          <w:rFonts w:ascii="Times New Roman" w:eastAsia="Times New Roman" w:hAnsi="Times New Roman" w:cs="Times New Roman"/>
          <w:b/>
          <w:lang w:eastAsia="ru-RU"/>
        </w:rPr>
        <w:t xml:space="preserve"> </w:t>
      </w:r>
      <w:r w:rsidRPr="008F5CE7">
        <w:rPr>
          <w:rFonts w:ascii="Times New Roman" w:eastAsia="Times New Roman" w:hAnsi="Times New Roman" w:cs="Times New Roman"/>
          <w:lang w:eastAsia="ru-RU"/>
        </w:rPr>
        <w:t>муниципальный район» и муниципальных образований в его составе».</w:t>
      </w:r>
    </w:p>
    <w:p w:rsidR="008F5CE7" w:rsidRPr="008F5CE7" w:rsidRDefault="008F5CE7" w:rsidP="008F5CE7">
      <w:pPr>
        <w:spacing w:after="0" w:line="20" w:lineRule="atLeast"/>
        <w:ind w:firstLine="567"/>
        <w:jc w:val="both"/>
        <w:rPr>
          <w:rFonts w:ascii="Times New Roman" w:eastAsia="Times New Roman" w:hAnsi="Times New Roman" w:cs="Times New Roman"/>
          <w:lang w:eastAsia="ru-RU"/>
        </w:rPr>
      </w:pPr>
      <w:r w:rsidRPr="008F5CE7">
        <w:rPr>
          <w:rFonts w:ascii="Times New Roman" w:eastAsia="Times New Roman" w:hAnsi="Times New Roman" w:cs="Times New Roman"/>
          <w:lang w:eastAsia="ru-RU"/>
        </w:rPr>
        <w:t xml:space="preserve">4. В состав территории Поселения входят земли независимо от форм собственности и целевого назначения. </w:t>
      </w:r>
    </w:p>
    <w:p w:rsidR="008F5CE7" w:rsidRPr="008F5CE7" w:rsidRDefault="008F5CE7" w:rsidP="008F5CE7">
      <w:pPr>
        <w:spacing w:after="0" w:line="20" w:lineRule="atLeast"/>
        <w:ind w:firstLine="567"/>
        <w:jc w:val="both"/>
        <w:rPr>
          <w:rFonts w:ascii="Times New Roman" w:eastAsia="Times New Roman" w:hAnsi="Times New Roman" w:cs="Times New Roman"/>
          <w:lang w:eastAsia="ru-RU"/>
        </w:rPr>
      </w:pPr>
      <w:r w:rsidRPr="008F5CE7">
        <w:rPr>
          <w:rFonts w:ascii="Times New Roman" w:eastAsia="Times New Roman" w:hAnsi="Times New Roman" w:cs="Times New Roman"/>
          <w:lang w:eastAsia="ru-RU"/>
        </w:rPr>
        <w:t>5. Изменение границ Поселения, его преобразование осуществляются законом Республики Татарстан в порядке, установленном законодательством.</w:t>
      </w:r>
    </w:p>
    <w:p w:rsidR="008F5CE7" w:rsidRPr="008F5CE7" w:rsidRDefault="008F5CE7" w:rsidP="008F5CE7">
      <w:pPr>
        <w:spacing w:after="0" w:line="20" w:lineRule="atLeast"/>
        <w:ind w:firstLine="567"/>
        <w:jc w:val="both"/>
        <w:rPr>
          <w:rFonts w:ascii="Times New Roman" w:hAnsi="Times New Roman" w:cs="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r w:rsidRPr="008F5CE7">
        <w:rPr>
          <w:rFonts w:ascii="Times New Roman" w:hAnsi="Times New Roman"/>
          <w:b/>
        </w:rPr>
        <w:t>Статья 3. Право граждан на осуществление местного самоуправления в Поселении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Местное самоуправление в Поселении осуществляется гражданами Российской Федерации посредством участия в местных референдумах, муниципальных выборах и в других формах прямого волеизъявления, а также через выборные и иные органы местного самоуправления, предусмотренные настоящим Уставом.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Граждане имеют равные права на осуществление местного самоуправления как непосредственно, так и через своих представителей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3. Каждый имеет право непосредственно обращаться в органы местного самоуправления и к должностным лицам, получать информацию о деятельности органов местного самоуправления.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 Органы и должностные лица местного самоуправления Поселения обязаны обеспечить каждому возможность ознакомления с документами и материалами, непосредственно затрагивающими его права и свободы, а также возможность получения гражданами другой полной и достоверной информации о деятельности органов местного самоуправления Поселения, если иное не предусмотрено законом.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5. Органы местного самоуправления через средства массовой информации и иным способом регулярно информируют население о наиболее существенных вопросах развития Поселения и его отдельных территорий, о работе транспорта общего пользования, жилищно-коммунального хозяйства, развитии сети социально-культурных и других учреждений и служб, предоставляющих различные услуги населению, о </w:t>
      </w:r>
      <w:r w:rsidRPr="008F5CE7">
        <w:rPr>
          <w:rFonts w:ascii="Times New Roman" w:hAnsi="Times New Roman"/>
          <w:sz w:val="24"/>
          <w:szCs w:val="24"/>
        </w:rPr>
        <w:lastRenderedPageBreak/>
        <w:t>социальных льготах, состоянии охраны общественного порядка и чрезвычайных ситуациях природного и техногенного характера.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6. Граждане, организации вправе оспорить в суде решения, действия (бездействие) органов и должностных лиц местного самоуправления, если считают, что нарушены их права и свободы.</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jc w:val="both"/>
        <w:rPr>
          <w:rFonts w:ascii="Times New Roman" w:hAnsi="Times New Roman"/>
          <w:b/>
          <w:sz w:val="24"/>
          <w:szCs w:val="24"/>
        </w:rPr>
      </w:pP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4. Структура органов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b/>
          <w:sz w:val="24"/>
          <w:szCs w:val="24"/>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 В структуру органов местного самоуправления Поселения входят Совет Поселения, Глава Поселения, Исполнительный комитет Поселения, Ревизионная комиссия Поселения, иные органы местного самоуправления, образуемые в соответствии с Уставом</w:t>
      </w:r>
      <w:r w:rsidRPr="008F5CE7">
        <w:rPr>
          <w:rFonts w:ascii="Times New Roman" w:hAnsi="Times New Roman"/>
          <w:i/>
          <w:sz w:val="24"/>
          <w:szCs w:val="24"/>
        </w:rPr>
        <w:t>.</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Изменение структуры органов местного самоуправления Поселения осуществляется путем внесения изменений в настоящий Устав.</w:t>
      </w:r>
    </w:p>
    <w:p w:rsidR="008F5CE7" w:rsidRPr="008F5CE7" w:rsidRDefault="008F5CE7" w:rsidP="008F5CE7">
      <w:pPr>
        <w:spacing w:after="0" w:line="20" w:lineRule="atLeast"/>
        <w:ind w:firstLine="567"/>
        <w:jc w:val="both"/>
        <w:rPr>
          <w:rFonts w:ascii="Times New Roman" w:hAnsi="Times New Roman"/>
          <w:sz w:val="24"/>
          <w:szCs w:val="24"/>
        </w:rPr>
      </w:pP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5. Вопросы местного значения поселения</w:t>
      </w:r>
    </w:p>
    <w:p w:rsidR="008F5CE7" w:rsidRPr="008F5CE7" w:rsidRDefault="008F5CE7" w:rsidP="008F5CE7">
      <w:pPr>
        <w:spacing w:after="0" w:line="20" w:lineRule="atLeast"/>
        <w:ind w:firstLine="567"/>
        <w:jc w:val="both"/>
        <w:rPr>
          <w:rFonts w:ascii="Times New Roman" w:hAnsi="Times New Roman"/>
          <w:b/>
          <w:sz w:val="24"/>
          <w:szCs w:val="24"/>
        </w:rPr>
      </w:pPr>
    </w:p>
    <w:p w:rsidR="008F5CE7" w:rsidRPr="008F5CE7" w:rsidRDefault="008F5CE7" w:rsidP="008F5CE7">
      <w:pPr>
        <w:spacing w:after="0" w:line="20" w:lineRule="atLeast"/>
        <w:ind w:firstLine="567"/>
        <w:jc w:val="both"/>
        <w:rPr>
          <w:rFonts w:ascii="Times New Roman" w:eastAsia="Times New Roman" w:hAnsi="Times New Roman" w:cs="Times New Roman"/>
          <w:color w:val="1D1D1D"/>
          <w:sz w:val="24"/>
          <w:szCs w:val="24"/>
          <w:lang w:eastAsia="ru-RU"/>
        </w:rPr>
      </w:pPr>
      <w:r w:rsidRPr="008F5CE7">
        <w:rPr>
          <w:rFonts w:ascii="Times New Roman" w:eastAsia="Times New Roman" w:hAnsi="Times New Roman" w:cs="Times New Roman"/>
          <w:color w:val="1D1D1D"/>
          <w:sz w:val="24"/>
          <w:szCs w:val="24"/>
          <w:lang w:eastAsia="ru-RU"/>
        </w:rPr>
        <w:t>1. К вопросам местного значения сельского поселения относятся: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установление, изменение и отмена местных налогов и сборов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 владение, пользование и распоряжение имуществом, находящимся в муниципальной собственности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4) обеспечение первичных мер пожарной безопасности в границах населенных пунктов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6) создание условий для организации досуга и обеспечения жителей поселения услугами организаций культуры;</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8) формирование архивных фондов поселения;</w:t>
      </w:r>
    </w:p>
    <w:p w:rsidR="00170B22" w:rsidRPr="00170B22" w:rsidRDefault="00170B22" w:rsidP="00170B22">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170B22">
        <w:rPr>
          <w:rFonts w:ascii="Times New Roman" w:eastAsia="Times New Roman" w:hAnsi="Times New Roman" w:cs="Times New Roman"/>
          <w:sz w:val="24"/>
          <w:szCs w:val="24"/>
          <w:lang w:eastAsia="ru-RU"/>
        </w:rPr>
        <w:t xml:space="preserve">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11) содействие в развитии сельскохозяйственного производства, создание условий для развития малого и среднего предпринимательства;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12) организация и осуществление мероприятий по работе с детьми и молодежью в поселении;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70B22" w:rsidRDefault="00170B22" w:rsidP="008F5CE7">
      <w:pPr>
        <w:autoSpaceDE w:val="0"/>
        <w:autoSpaceDN w:val="0"/>
        <w:adjustRightInd w:val="0"/>
        <w:spacing w:after="0" w:line="20" w:lineRule="atLeast"/>
        <w:ind w:firstLine="567"/>
        <w:jc w:val="both"/>
        <w:rPr>
          <w:rFonts w:ascii="Times New Roman" w:hAnsi="Times New Roman"/>
          <w:sz w:val="24"/>
          <w:szCs w:val="24"/>
        </w:rPr>
      </w:pPr>
    </w:p>
    <w:p w:rsidR="00170B22" w:rsidRPr="00170B22" w:rsidRDefault="00170B22" w:rsidP="00170B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170B22">
        <w:rPr>
          <w:rFonts w:ascii="Times New Roman" w:eastAsia="Times New Roman" w:hAnsi="Times New Roman" w:cs="Times New Roman"/>
          <w:sz w:val="24"/>
          <w:szCs w:val="24"/>
          <w:lang w:eastAsia="ru-RU"/>
        </w:rPr>
        <w:t>14) участие в организации деятельности по накоплению (в том числе раздельному накоплению)  и транспортированию твердых коммунальных отходов;</w:t>
      </w:r>
    </w:p>
    <w:p w:rsidR="00170B22" w:rsidRPr="00170B22" w:rsidRDefault="00170B22" w:rsidP="00170B22">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170B22">
        <w:rPr>
          <w:rFonts w:ascii="Times New Roman" w:eastAsia="Times New Roman" w:hAnsi="Times New Roman" w:cs="Times New Roman"/>
          <w:sz w:val="24"/>
          <w:szCs w:val="24"/>
          <w:lang w:eastAsia="ru-RU"/>
        </w:rPr>
        <w:t>15) организация ритуальных услуг и содержание мест захоронения;</w:t>
      </w:r>
    </w:p>
    <w:p w:rsidR="00170B22" w:rsidRPr="00170B22" w:rsidRDefault="00170B22" w:rsidP="00170B22">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170B22">
        <w:rPr>
          <w:rFonts w:ascii="Times New Roman" w:eastAsia="Times New Roman" w:hAnsi="Times New Roman" w:cs="Times New Roman"/>
          <w:sz w:val="24"/>
          <w:szCs w:val="24"/>
          <w:lang w:eastAsia="ru-RU"/>
        </w:rPr>
        <w:lastRenderedPageBreak/>
        <w:t>16)  организация в границах Поселения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17) организация в границах Поселения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18) дорожная деятельность в отношении автомобильных дорог местного значения в границах населенных пунктов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19)создание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20)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20F14" w:rsidRPr="00320F14" w:rsidRDefault="00320F14" w:rsidP="00320F14">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320F14">
        <w:rPr>
          <w:rFonts w:ascii="Times New Roman" w:eastAsia="Times New Roman" w:hAnsi="Times New Roman" w:cs="Times New Roman"/>
          <w:sz w:val="24"/>
          <w:szCs w:val="24"/>
          <w:lang w:eastAsia="ru-RU"/>
        </w:rPr>
        <w:t xml:space="preserve">2. В соответствии с федеральным законодательством органы местного самоуправления Поселения вправе заключать соглашения с органами местного самоуправления </w:t>
      </w:r>
      <w:proofErr w:type="spellStart"/>
      <w:r w:rsidRPr="00320F14">
        <w:rPr>
          <w:rFonts w:ascii="Times New Roman" w:eastAsia="Times New Roman" w:hAnsi="Times New Roman" w:cs="Times New Roman"/>
          <w:sz w:val="24"/>
          <w:szCs w:val="24"/>
          <w:lang w:eastAsia="ru-RU"/>
        </w:rPr>
        <w:t>Алькеевского</w:t>
      </w:r>
      <w:proofErr w:type="spellEnd"/>
      <w:r w:rsidRPr="00320F14">
        <w:rPr>
          <w:rFonts w:ascii="Times New Roman" w:eastAsia="Times New Roman" w:hAnsi="Times New Roman" w:cs="Times New Roman"/>
          <w:sz w:val="24"/>
          <w:szCs w:val="24"/>
          <w:lang w:eastAsia="ru-RU"/>
        </w:rPr>
        <w:t xml:space="preserve">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в соответствии с Бюджетным кодексом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r w:rsidRPr="008F5CE7">
        <w:rPr>
          <w:rFonts w:ascii="Times New Roman" w:hAnsi="Times New Roman"/>
          <w:b/>
        </w:rPr>
        <w:t>Статья 6. Права органов местного самоуправления Поселения на решение вопросов, не отнесенных к вопросам местного значения поселений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Органы местного самоуправления Поселения имеют право на: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1) создание музеев поселения; </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2) совершение нотариальных действий, предусмотренных законодательством, в случае отсутствия в поселении нотариуса;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3) участие в осуществлении деятельности по опеке и попечительству;</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4) 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7) создание муниципальной пожарной охраны;</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8) создание условий для развития туризма;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N 181-ФЗ "О социальной защите инвалидов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20F14" w:rsidRPr="00320F14" w:rsidRDefault="00320F14" w:rsidP="00320F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0F14">
        <w:rPr>
          <w:rFonts w:ascii="Times New Roman" w:eastAsia="Times New Roman" w:hAnsi="Times New Roman" w:cs="Times New Roman"/>
          <w:sz w:val="24"/>
          <w:szCs w:val="24"/>
          <w:lang w:eastAsia="ru-RU"/>
        </w:rPr>
        <w:lastRenderedPageBreak/>
        <w:t xml:space="preserve">        12) осуществление деятельности по обращению с животными без владельцев, обитающими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15) осуществление мероприятий по защите прав потребителей, предусмотренных Законом Российской Федерации от 7 февраля 1992 года N 2300-I "О защите прав потребителей".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создание музеев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совершение нотариальных действий, предусмотренных законодательством, в случае отсутствия в поселении нотариуса;</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3) участие в осуществлении деятельности по опеке и попечительству;</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7) создание муниципальной пожарной охраны;</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8) создание условий для развития туризма;</w:t>
      </w:r>
    </w:p>
    <w:p w:rsidR="008F5CE7" w:rsidRPr="008F5CE7" w:rsidRDefault="008F5CE7" w:rsidP="008F5CE7">
      <w:pPr>
        <w:autoSpaceDE w:val="0"/>
        <w:autoSpaceDN w:val="0"/>
        <w:adjustRightInd w:val="0"/>
        <w:spacing w:after="0" w:line="20" w:lineRule="atLeast"/>
        <w:ind w:firstLine="567"/>
        <w:jc w:val="both"/>
        <w:rPr>
          <w:rFonts w:ascii="Times New Roman" w:eastAsia="Calibri" w:hAnsi="Times New Roman"/>
        </w:rPr>
      </w:pPr>
      <w:r w:rsidRPr="008F5CE7">
        <w:rPr>
          <w:rFonts w:ascii="Times New Roman" w:hAnsi="Times New Roman"/>
        </w:rPr>
        <w:t xml:space="preserve">9) </w:t>
      </w:r>
      <w:r w:rsidRPr="008F5CE7">
        <w:rPr>
          <w:rFonts w:ascii="Times New Roman" w:eastAsia="Calibri" w:hAnsi="Times New Roman"/>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F5CE7" w:rsidRPr="008F5CE7" w:rsidRDefault="008F5CE7" w:rsidP="008F5CE7">
      <w:pPr>
        <w:autoSpaceDE w:val="0"/>
        <w:autoSpaceDN w:val="0"/>
        <w:adjustRightInd w:val="0"/>
        <w:spacing w:after="0" w:line="20" w:lineRule="atLeast"/>
        <w:ind w:firstLine="567"/>
        <w:jc w:val="both"/>
        <w:rPr>
          <w:rFonts w:ascii="Times New Roman" w:eastAsia="Calibri" w:hAnsi="Times New Roman"/>
          <w:sz w:val="24"/>
          <w:szCs w:val="24"/>
        </w:rPr>
      </w:pPr>
      <w:r w:rsidRPr="008F5CE7">
        <w:rPr>
          <w:rFonts w:ascii="Times New Roman" w:eastAsia="Calibri" w:hAnsi="Times New Roman"/>
          <w:sz w:val="24"/>
          <w:szCs w:val="24"/>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8F5CE7" w:rsidRPr="008F5CE7" w:rsidRDefault="008F5CE7" w:rsidP="008F5CE7">
      <w:pPr>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8F5CE7">
        <w:rPr>
          <w:rFonts w:ascii="Times New Roman" w:eastAsia="Calibri" w:hAnsi="Times New Roman"/>
          <w:sz w:val="24"/>
          <w:szCs w:val="24"/>
        </w:rPr>
        <w:t>11)</w:t>
      </w:r>
      <w:r w:rsidRPr="008F5CE7">
        <w:rPr>
          <w:rFonts w:ascii="Times New Roman" w:hAnsi="Times New Roman"/>
          <w:color w:val="1D1D1D"/>
          <w:sz w:val="24"/>
          <w:szCs w:val="24"/>
        </w:rPr>
        <w:t xml:space="preserve">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w:t>
      </w:r>
      <w:r w:rsidRPr="008F5CE7">
        <w:rPr>
          <w:rFonts w:ascii="Times New Roman" w:hAnsi="Times New Roman"/>
          <w:sz w:val="24"/>
          <w:szCs w:val="24"/>
        </w:rPr>
        <w:t>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pacing w:val="2"/>
          <w:sz w:val="24"/>
          <w:szCs w:val="24"/>
          <w:shd w:val="clear" w:color="auto" w:fill="FFFFFF"/>
        </w:rPr>
      </w:pPr>
      <w:r w:rsidRPr="008F5CE7">
        <w:rPr>
          <w:rFonts w:ascii="Times New Roman" w:hAnsi="Times New Roman"/>
          <w:spacing w:val="2"/>
          <w:sz w:val="24"/>
          <w:szCs w:val="24"/>
          <w:shd w:val="clear" w:color="auto" w:fill="FFFFFF"/>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bCs/>
          <w:sz w:val="24"/>
          <w:szCs w:val="24"/>
        </w:rPr>
      </w:pPr>
      <w:r w:rsidRPr="008F5CE7">
        <w:rPr>
          <w:rFonts w:ascii="Times New Roman" w:hAnsi="Times New Roman"/>
          <w:bCs/>
          <w:sz w:val="24"/>
          <w:szCs w:val="24"/>
        </w:rPr>
        <w:t>13) осуществление мероприятий по отлову и содержанию безнадзорных животных, обитающих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14) осуществление мероприятий в сфере профилактики правонарушений, предусмотренных Федеральным </w:t>
      </w:r>
      <w:hyperlink r:id="rId6" w:history="1">
        <w:r w:rsidRPr="008F5CE7">
          <w:rPr>
            <w:color w:val="0000FF"/>
            <w:sz w:val="24"/>
            <w:szCs w:val="24"/>
            <w:u w:val="single"/>
          </w:rPr>
          <w:t>законом</w:t>
        </w:r>
      </w:hyperlink>
      <w:r w:rsidRPr="008F5CE7">
        <w:rPr>
          <w:rFonts w:ascii="Times New Roman" w:hAnsi="Times New Roman"/>
          <w:sz w:val="24"/>
          <w:szCs w:val="24"/>
        </w:rPr>
        <w:t xml:space="preserve"> "Об основах системы профилактики правонарушений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15)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7" w:history="1">
        <w:r w:rsidRPr="008F5CE7">
          <w:rPr>
            <w:color w:val="0000FF"/>
            <w:u w:val="single"/>
          </w:rPr>
          <w:t>законодательством</w:t>
        </w:r>
      </w:hyperlink>
      <w:r w:rsidRPr="008F5CE7">
        <w:rPr>
          <w:rFonts w:ascii="Times New Roman" w:hAnsi="Times New Roman"/>
        </w:rPr>
        <w:t>;</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2. 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 октября 2003 года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w:t>
      </w:r>
      <w:r w:rsidRPr="008F5CE7">
        <w:rPr>
          <w:rFonts w:ascii="Times New Roman" w:hAnsi="Times New Roman"/>
        </w:rPr>
        <w:lastRenderedPageBreak/>
        <w:t>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Татарстан, за счет доходов бюджета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lang w:eastAsia="ru-RU"/>
        </w:rPr>
      </w:pPr>
    </w:p>
    <w:p w:rsidR="008F5CE7" w:rsidRPr="008F5CE7" w:rsidRDefault="008F5CE7" w:rsidP="008F5CE7">
      <w:pPr>
        <w:spacing w:after="0" w:line="20" w:lineRule="atLeast"/>
        <w:ind w:firstLine="567"/>
        <w:jc w:val="both"/>
        <w:rPr>
          <w:rFonts w:ascii="Times New Roman" w:hAnsi="Times New Roman" w:cs="Times New Roman"/>
          <w:b/>
        </w:rPr>
      </w:pPr>
      <w:r w:rsidRPr="008F5CE7">
        <w:rPr>
          <w:rFonts w:ascii="Times New Roman" w:hAnsi="Times New Roman"/>
          <w:b/>
        </w:rPr>
        <w:t>Статья 7. Участие Поселения в межмуниципальном сотрудничестве</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Участие Поселения в межмуниципальном сотрудничестве осуществляется в соответствии с федеральным законодательством и законодательством Республики Татарстан о местном самоуправлении.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 Взаимоотношения органов местного самоуправления Поселения с органами государственной власти</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Взаимоотношения органов местного самоуправления Поселения с органами государственной власти осуществляется посредством: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участия органов местного самоуправления Поселения в реализации государственных программ, направленных на социально-экономическое развитие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заключения договоров (соглашений) между органами местного самоуправления Поселения и органами государственной власти;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создания постоянных либо временных координационных, консультативных, совещательных и иных рабочих органов;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законодательной инициативы Совета Поселения в Государственном Совете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иных форм взаимодействия, установленных законодательством.</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9. Правовое регулирование муниципальной службы</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Правовое регулирование муниципальной службы в поселении,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02 марта 2007 года № 25-ФЗ «О муниципальной службе в Российской Федерации», </w:t>
      </w:r>
      <w:r w:rsidRPr="008F5CE7">
        <w:rPr>
          <w:rFonts w:ascii="Times New Roman" w:hAnsi="Times New Roman"/>
          <w:bCs/>
        </w:rPr>
        <w:t xml:space="preserve">Кодексом Республики Татарстан о муниципальной службе от 25 июня 2013 года № 50-ЗРТ </w:t>
      </w:r>
      <w:r w:rsidRPr="008F5CE7">
        <w:rPr>
          <w:rFonts w:ascii="Times New Roman" w:hAnsi="Times New Roman"/>
        </w:rPr>
        <w:t>и муниципальными правовыми актами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II. ФОРМЫ НЕПОСРЕДСТВЕННОГО ОСУЩЕСТВЛЕНИЯ НАСЕЛЕНИЕМ МЕСТНОГО САМОУПРАВЛЕНИЯ И УЧАСТИЯ НАСЕЛЕНИЯ В ОСУЩЕСТВЛЕНИИ МЕСТНОГО САМОУПРАВЛЕНИЯ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10. Непосредственное участие населения в осуществлении местного самоуправления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Население Поселения непосредственно осуществляет местное самоуправление </w:t>
      </w:r>
      <w:proofErr w:type="spellStart"/>
      <w:r w:rsidRPr="008F5CE7">
        <w:rPr>
          <w:rFonts w:ascii="Times New Roman" w:hAnsi="Times New Roman"/>
        </w:rPr>
        <w:t>иучаствует</w:t>
      </w:r>
      <w:proofErr w:type="spellEnd"/>
      <w:r w:rsidRPr="008F5CE7">
        <w:rPr>
          <w:rFonts w:ascii="Times New Roman" w:hAnsi="Times New Roman"/>
        </w:rPr>
        <w:t xml:space="preserve"> в осуществлении местного самоуправления в следующих формах:</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местный референдум;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муниципальные выборы;</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3) голосование по отзыву депутата, выборного должностного лица местного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голосование по вопросам изменения границ и преобразования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правотворческая инициатива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территориальное общественное самоуправление;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публичные слушания, общественные обсуждения;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собрание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конференция граждан (собрание делегатов);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сход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11) опрос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12) обращения граждан в органы местного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13) другие формы, не противоречащие Конституции Российской Федерации, федеральным законам, Конституции Республики Татарстан и законам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Отношения органов местного самоуправления Поселения с предприятиями, учреждениями, организациями, не находящимися в муниципальной собственности, а также с физическими лицами строятся на договорной основе, если иное не установлено законодательством.</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11. Местный референдум</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Местный референдум проводится в целях решения непосредственно населением вопросов местного значения в соответствии с федеральными законами и законами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Местный референдум проводится на всей территории Поселения в порядке, установленном Федеральным законом от 12 июня 2002 года № 67-ФЗ «Об основных гарантиях избирательных прав и права на участие в референдуме граждан Российской Федерации» и Законом Республики Татарстан от 24 марта 2004 года № 23-ЗРТ «О местном референдуме» с учетом особенностей, предусмотренных Федеральным законом от 06 октября 2003 года № 131-ФЗ «Об общих принципах организации местного самоуправления в Российской Федерации».</w:t>
      </w:r>
    </w:p>
    <w:p w:rsidR="008F5CE7" w:rsidRPr="008F5CE7" w:rsidRDefault="008F5CE7" w:rsidP="008F5CE7">
      <w:pPr>
        <w:autoSpaceDE w:val="0"/>
        <w:autoSpaceDN w:val="0"/>
        <w:adjustRightInd w:val="0"/>
        <w:spacing w:after="0" w:line="20" w:lineRule="atLeast"/>
        <w:ind w:firstLine="567"/>
        <w:jc w:val="both"/>
        <w:outlineLvl w:val="1"/>
        <w:rPr>
          <w:rFonts w:ascii="Times New Roman" w:eastAsia="Times New Roman" w:hAnsi="Times New Roman" w:cs="Times New Roman"/>
          <w:lang w:eastAsia="ru-RU"/>
        </w:rPr>
      </w:pPr>
      <w:r w:rsidRPr="008F5CE7">
        <w:rPr>
          <w:rFonts w:ascii="Times New Roman" w:eastAsia="Times New Roman" w:hAnsi="Times New Roman" w:cs="Times New Roman"/>
          <w:lang w:eastAsia="ru-RU"/>
        </w:rPr>
        <w:t xml:space="preserve">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8" w:history="1">
        <w:r w:rsidRPr="008F5CE7">
          <w:rPr>
            <w:rFonts w:ascii="Arial" w:eastAsia="Times New Roman" w:hAnsi="Arial" w:cs="Arial"/>
            <w:color w:val="0000FF"/>
            <w:u w:val="single"/>
            <w:lang w:eastAsia="ru-RU"/>
          </w:rPr>
          <w:t>законом</w:t>
        </w:r>
      </w:hyperlink>
      <w:r w:rsidRPr="008F5CE7">
        <w:rPr>
          <w:rFonts w:ascii="Times New Roman" w:eastAsia="Times New Roman" w:hAnsi="Times New Roman" w:cs="Times New Roman"/>
          <w:lang w:eastAsia="ru-RU"/>
        </w:rPr>
        <w:t xml:space="preserve"> и Законом Республики Татарстан от 24 марта 2004 года № 23-ЗРТ «О местном референдуме».</w:t>
      </w:r>
    </w:p>
    <w:p w:rsidR="008F5CE7" w:rsidRPr="008F5CE7" w:rsidRDefault="008F5CE7" w:rsidP="008F5CE7">
      <w:pPr>
        <w:spacing w:after="0" w:line="20" w:lineRule="atLeast"/>
        <w:ind w:firstLine="567"/>
        <w:jc w:val="both"/>
        <w:rPr>
          <w:rFonts w:ascii="Times New Roman" w:hAnsi="Times New Roman" w:cs="Times New Roman"/>
        </w:rPr>
      </w:pPr>
      <w:r w:rsidRPr="008F5CE7">
        <w:rPr>
          <w:rFonts w:ascii="Times New Roman" w:hAnsi="Times New Roman"/>
        </w:rPr>
        <w:t>3. В местном референдуме имеют право участвовать граждане Российской Федерации, место жительства которых расположено в границах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Решение о проведении местного референдума принимается Советом Поселения по инициативе: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граждан, имеющих право на участие в местном референдуме;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избирательного объединения, иного общественного объединения, уставы которых предусматривают участие в выборах и (или) референдумах и которые зарегистрированы в порядке и в сроки, установленные федеральным законом;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Совета Поселения и Главы Поселения, выдвинутой ими совместно.</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5.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должно составлять пять процентов от числа участников референдума, зарегистрированных на территории Поселения, но не может быть менее 25 подписей.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6. Инициатива проведения референдума, выдвинутая совместно Советом Поселения и Главой Поселения, оформляется решением Совета Поселения и постановлением Главы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Совет Поселения назначает местный референдум в течение 30 дней со дня поступления в Совет Поселения документов о выдвижении инициативы проведения местного референдума.</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В случае, если местный референдум не назначен Советом Поселения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Республики Татарстан, Избирательной комиссии Республики Татарстан или прокурора. Назначенный судом местный референдум организуется Избирательной комиссией Поселения, а обеспечение его проведения осуществляется исполнительным органом государственной власти Республики Татарстан или иным органом, на который судом возложено обеспечение проведения местного референдума.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Итоги голосования и принятое на местном референдуме решение подлежат официальному опубликованию (обнародованию).</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Органы местного самоуправления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11.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lastRenderedPageBreak/>
        <w:t>Статья 12. Муниципальные выборы</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Муниципальные выборы в поселении проводятся в целях избрания депутатов Совета Поселения на основе всеобщего равного и прямого избирательного права при тайном голосовании.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2. Депутатом Совета Поселения может быть избран гражданин Российской Федерации, достигший на день голосования 18 лет и обладающий избирательным правом.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Муниципальные выборы назначаются Советом Поселения. Решение о назначении муниципальных выборов должно быть принято не ранее чем за 90 дней и не позднее чем за 80 дней до дня голосования. Указанное решение подлежит официальному опубликованию в средствах массовой информации не позднее чем через 5 дней со дня его принятия.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При назначении досрочных выборов сроки, указанные в настоящей статье, могут быть сокращены, но не менее чем на одну треть.</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В случаях, установленных федеральным законодательством, Избирательным кодексом Республики Татарстан, муниципальные выборы назначаются избирательной комиссией Поселения или судом.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4. Подготовка и проведение муниципальных выборов возлагаются на избирательные комиссии в пределах их компетенции.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5. Выборы депутатов Совета Поселения проводятся в порядке, установленном Федеральным законом от 12 июня 2002 года № 67-ФЗ «Об основных гарантиях избирательных прав и права на участие в референдуме граждан Российской Федерации», Избирательным кодексом Республики Татарстан.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6. Депутаты Совета Поселения избираются по одномандатным избирательным округам, образуемым на основе средней нормы представительства избирателей на избирательный округ.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7. Избранным по одномандатному избирательному округу признается зарегистрированный кандидат, получивший наибольшее число голосов избирателей, принявших участие в голосовании.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Если на выборах депутатов Совета Поселения голосование в одномандатном избирательном округе проводилось по одной кандидатуре, избранным считается кандидат, который получил не менее 50 процентов голосов избирателей, принявших участие в голосовании. При равном числе полученных зарегистрированными кандидатами голосов избранным считается кандидат, зарегистрированный раньше.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rPr>
        <w:t>8. Результаты выборов депутатов Совета Поселения подлежат официальному опубликованию (обнародованию).</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13. Голосование по отзыву депутата Совета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Депутат Совета Поселения, в том числе Глава Поселения, может быть отозван избирателями по основаниям и в порядке, установленным законом и настоящим Уставом.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Основаниями отзыва депутата Совета Поселения являются подтвержденные в судебном порядке конкретные противоправные решения или действия (бездействие) депутата, ставящие под сомнение доверие к нему избирателей и выразившиеся в неисполнении депутатских обязанностей или обязанностей Главы Поселения, совершении действий, несовместимых со статусом депутата, Главы Поселения, и иных нарушений Конституции Российской Федерации, Конституции Республики Татарстан, законов и иных нормативных правовых актов Российской Федерации и Республики Татарстан, настоящего Устава и иных муниципальных нормативных правовых актов.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Голосование по отзыву депутата Совета Поселения проводится по инициативе населения.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Для выдвижения инициативы проведения голосование по отзыву депутата Совета Поселения и сбора подписей граждан в ее поддержку образуется инициативная группа в количестве не менее 10 человек, имеющих право на участие в муниципальных выборах.</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Инициативная группа обращается в Избирательную комиссию Поселения с ходатайством о регистрации инициативной группы. В ходатайстве инициативной группы должно содержаться указание на конкретное противоправное решение или действие (бездействие) депутата, являющееся основанием для его отзыва,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Поселения. Ходатайство инициативной группы должно быть подписано всеми членами указанной группы. К ходатайству должно быть приложено судебное решение, которым подтверждены указанные противоправные решения или действия (бездействие) депутата.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6. Регистрация инициативной группы, сбор подписей в поддержку инициативы проведения голосования по отзыву депутата Совета Поселения, проверка собранных подписей осуществляются в порядке, установленном законом для проведения местного референдума.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Голосование по отзыву депутата Совета Поселения назначается Советом Поселения и проводится в порядке, установленном законом для проведения местного референдума, с учетом особенностей, предусмотренных Федеральным законом от 06 октября 2003 года № 131-ФЗ «Об общих принципах организации местного самоуправления в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При рассмотрении ходатайства инициативной группы Избирательной комиссией Поселения, назначении голосования по отзыву депутата Совета Поселения Советом Поселения соответствующий депутат вправе давать объяснения по поводу обстоятельств, выдвигаемых в качестве основания для его отзыва, представлять необходимые документы. Указанный депутат должен заблаговременно, не позднее чем за три дня до дня проведения заседаний Избирательной комиссии, Совета Поселения, письменно извещаться о времени и месте их проведения.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Депутат Совета Поселения при проведении голосования по его отзыву обладает правом вести агитацию на равных основаниях с инициативной группой в целях дачи объяснений избирателям по поводу обстоятельств, выдвигаемых в качестве основания для его отзыва.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Депутат Совета Поселения, в том числе Глава Поселения, считается отозванным, если за отзыв проголосовало не менее половины избирателей, зарегистрированных в соответствующем избирательном округе.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11. Итоги голосования по отзыву депутата Совета Поселения подлежат официальному опубликованию (обнародованию).</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12. Избирательная комиссия Поселения в 5-дневный срок после официального подведения итогов голосования по отзыву письменно извещает инициативную группу, Совет Поселения и соответствующего депутата Совета Поселения об итогах голосования по его отзыву.</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14. Голосование по вопросам изменения границ, преобразования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Голосование по вопросам изменения границ, преобразования Поселения проводится в целях получения согласия населения на указанное изменение границ, преобразование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Голосование по вопросам изменения границ, преобразования Поселения проводится на всей территории Поселения или на части его территории в случаях, установленных Федеральным законом от 06.10.2003 г. № 131-ФЗ «Об общих принципах организации местного самоуправления в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Голосование по вопросам изменения границ Поселения, преобразования Поселения назначается Советом Поселения и проводится в порядке, установленном Федеральным законом от 12 июня 2002 года № 67-ФЗ «Об основных гарантиях избирательных прав и права на участие в референдуме граждан Российской Федерации» и Законом Республики Татарстан от 24 марта 2004 года № 23-ЗРТ «О местном референдуме» с учетом особенностей, предусмотренных Федеральным законом от 6 октября 2003 года № 131-ФЗ «Об общих принципах организации местного самоуправления в Российской Федерации».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изменения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Итоги голосования по вопросам изменения границ, преобразования Поселения и принятые решения подлежат официальному опубликованию (обнародованию).</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15. Правотворческая инициатива граждан</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Граждане имеют право на правотворческую инициативу в порядке, установленном настоящим Уставом и нормативным правовым актом </w:t>
      </w:r>
      <w:proofErr w:type="spellStart"/>
      <w:r w:rsidRPr="008F5CE7">
        <w:rPr>
          <w:rFonts w:ascii="Times New Roman" w:hAnsi="Times New Roman"/>
        </w:rPr>
        <w:t>СоветаПоселения</w:t>
      </w:r>
      <w:proofErr w:type="spellEnd"/>
      <w:r w:rsidRPr="008F5CE7">
        <w:rPr>
          <w:rFonts w:ascii="Times New Roman" w:hAnsi="Times New Roman"/>
        </w:rPr>
        <w:t>.</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С правотворческой инициативой может выступить группа граждан, обладающих избирательным правом, в количестве, не менее 2 процентов от числа жителей Поселения, обладающих избирательным правом.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В целях осуществления правотворческой инициативы граждане вправе: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организовывать и проводить собрания граждан по месту жительства (работы) и иные коллективные мероприятия по обсуждению и выдвижению правотворческой инициативы;</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 создавать инициативные группы по сбору подписей в поддержку выдвижения правотворческой инициативы;</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проводить сбор подписей жителей Поселения и вести агитацию в поддержку выдвижения правотворческой инициативы способами, не противоречащими законодательству.</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Органы и должностные лица местного самоуправления Поселения обязаны оказывать содействие гражданам в осуществлении правотворческой инициативы.</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Проект муниципального нормативного правового акта, внесенный в порядке реализации правотворческой инициативы граждан, подлежит обязательному рассмотрению Советом Поселения на его открытом заседании или Главой Поселения в соответствии с их компетенцией, установленной настоящим Уставом, в течение трех месяцев со дня его внесения.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При рассмотрении проекта муниципального правового акта, внесенного в порядке реализации правотворческой инициативы граждан, представителям инициативной группы граждан должна быть обеспечена возможность изложения своей позиции.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Процедура рассмотрения проекта муниципального нормативного правового акта, внесенного в порядке реализации правотворческой инициативы граждан, определяется соответственно Регламентом Совета Поселения, нормативным правовым актом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16. Территориальное общественное самоуправление</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поселении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Территориальное общественное самоуправление осуществляется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Границы территории, на которой осуществляется территориальное общественное самоуправление, устанавливаются Советом Поселения по предложению населения, проживающего на данной территории, в порядке, установленном Положением о территориальном общественном самоуправлении в поселении, утверждаемым Советом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Территория, на которой осуществляется территориальное общественное самоуправление, не может входить в состав другой аналогичной территории.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В уставе территориального общественного самоуправления устанавливаются: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территория, на которой оно осуществляется;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цели, задачи, формы и основные направления деятельности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порядок принятия решений;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порядок приобретения имущества, а также порядок пользования и распоряжения указанным имуществом и финансовыми средствами;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порядок прекращения осуществления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Собрания, конференции граждан по вопросам деятельности территориального общественного самоуправления созываются в соответствии с его уставом.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9. К исключительным полномочиям собрания, конференции граждан, осуществляющих территориальное общественное самоуправление, относятся: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установление структуры органов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принятие устава территориального общественного самоуправления, внесение в него изменений;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избрание органов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определение основных направлений деятельности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утверждение сметы доходов и расходов территориального общественного самоуправления и отчета о ее исполнении;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рассмотрение и утверждение отчетов о деятельности органов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Органы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представляют интересы населения, проживающего на соответствующей территории;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обеспечивают исполнение решений, принятых на собраниях и конференциях граждан;</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3) могут осуществлять хозяйственную деятельность по содержанию,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 Исполнительным комитетом Поселения с использованием средств бюджета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вправе вносить в органы местного самоуправления (Совет Поселения, Главе Поселения и Исполнительный комитет Поселения) проекты муниципальных нормативных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настоящим Уставом и нормативным правовым актом Совета Поселения.</w:t>
      </w:r>
    </w:p>
    <w:p w:rsidR="00C00756" w:rsidRDefault="00C00756" w:rsidP="00C00756">
      <w:pPr>
        <w:spacing w:line="20" w:lineRule="atLeast"/>
        <w:ind w:firstLine="567"/>
        <w:jc w:val="both"/>
        <w:rPr>
          <w:rFonts w:ascii="Times New Roman" w:hAnsi="Times New Roman"/>
        </w:rPr>
      </w:pPr>
    </w:p>
    <w:p w:rsidR="00C00756" w:rsidRPr="00C00756" w:rsidRDefault="008F5CE7" w:rsidP="00C00756">
      <w:pPr>
        <w:spacing w:line="20" w:lineRule="atLeast"/>
        <w:ind w:firstLine="567"/>
        <w:jc w:val="both"/>
        <w:rPr>
          <w:rFonts w:ascii="Times New Roman" w:eastAsia="Times New Roman" w:hAnsi="Times New Roman" w:cs="Times New Roman"/>
          <w:b/>
          <w:sz w:val="24"/>
          <w:szCs w:val="24"/>
          <w:lang w:eastAsia="ru-RU"/>
        </w:rPr>
      </w:pPr>
      <w:r w:rsidRPr="008F5CE7">
        <w:rPr>
          <w:rFonts w:ascii="Times New Roman" w:hAnsi="Times New Roman"/>
        </w:rPr>
        <w:t> </w:t>
      </w:r>
      <w:r w:rsidR="00C00756" w:rsidRPr="00C00756">
        <w:rPr>
          <w:rFonts w:ascii="Times New Roman" w:eastAsia="Times New Roman" w:hAnsi="Times New Roman" w:cs="Times New Roman"/>
          <w:b/>
          <w:sz w:val="24"/>
          <w:szCs w:val="24"/>
          <w:lang w:eastAsia="ru-RU"/>
        </w:rPr>
        <w:t>Статья 16.1. Староста сельского населенного пункта</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b/>
          <w:sz w:val="24"/>
          <w:szCs w:val="24"/>
          <w:lang w:eastAsia="ru-RU"/>
        </w:rPr>
      </w:pP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 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городском округе или на межселенной территории, может назначаться староста сельского населенного пункта.</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4. Старостой сельского населенного пункта не может быть назначено лицо:</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2) признанное судом недееспособным или ограниченно дееспособным;</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3) имеющее непогашенную или неснятую судимость.</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b/>
          <w:sz w:val="24"/>
          <w:szCs w:val="24"/>
          <w:lang w:eastAsia="ru-RU"/>
        </w:rPr>
      </w:pPr>
      <w:r w:rsidRPr="00C00756">
        <w:rPr>
          <w:rFonts w:ascii="Times New Roman" w:eastAsia="Times New Roman" w:hAnsi="Times New Roman" w:cs="Times New Roman"/>
          <w:sz w:val="24"/>
          <w:szCs w:val="24"/>
          <w:lang w:eastAsia="ru-RU"/>
        </w:rPr>
        <w:lastRenderedPageBreak/>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w:t>
      </w:r>
      <w:proofErr w:type="gramStart"/>
      <w:r w:rsidRPr="00C00756">
        <w:rPr>
          <w:rFonts w:ascii="Times New Roman" w:eastAsia="Times New Roman" w:hAnsi="Times New Roman" w:cs="Times New Roman"/>
          <w:sz w:val="24"/>
          <w:szCs w:val="24"/>
          <w:lang w:eastAsia="ru-RU"/>
        </w:rPr>
        <w:t xml:space="preserve">40  </w:t>
      </w:r>
      <w:r w:rsidRPr="00C00756">
        <w:rPr>
          <w:rFonts w:ascii="Times New Roman" w:eastAsia="Times New Roman" w:hAnsi="Times New Roman" w:cs="Times New Roman"/>
          <w:b/>
          <w:sz w:val="24"/>
          <w:szCs w:val="24"/>
          <w:lang w:eastAsia="ru-RU"/>
        </w:rPr>
        <w:t>Федерального</w:t>
      </w:r>
      <w:proofErr w:type="gramEnd"/>
      <w:r w:rsidRPr="00C00756">
        <w:rPr>
          <w:rFonts w:ascii="Times New Roman" w:eastAsia="Times New Roman" w:hAnsi="Times New Roman" w:cs="Times New Roman"/>
          <w:b/>
          <w:sz w:val="24"/>
          <w:szCs w:val="24"/>
          <w:lang w:eastAsia="ru-RU"/>
        </w:rPr>
        <w:t xml:space="preserve"> закона от 06.10.2003 N 131-ФЗ "Об общих принципах организации местного самоуправления в Российской Федерации".</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6. Староста сельского населенного пункта для решения возложенных на него задач:</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C00756" w:rsidRPr="00C00756" w:rsidRDefault="00C00756" w:rsidP="00C00756">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C00756">
        <w:rPr>
          <w:rFonts w:ascii="Times New Roman" w:eastAsia="Times New Roman" w:hAnsi="Times New Roman" w:cs="Times New Roman"/>
          <w:sz w:val="24"/>
          <w:szCs w:val="24"/>
          <w:lang w:eastAsia="ru-RU"/>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17. Порядок учреждения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целях учреждения территориального общественного самоуправления по инициативе граждан, органов местного самоуправления Поселения образуется инициативная группа граждан, осуществляющая разработку проекта устава территориального общественного самоуправления и организующая созыв собрания граждан, проживающих на территории, в границах которой предполагается осуществление этого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Собрание граждан принимает решение о создании на соответствующей территории Поселения территориального общественного самоуправления, принимает его устав, а также определяет представителя (представителей), уполномоченного (уполномоченных) представлять собрание граждан в Совете Поселения по вопросам, связанным с регистрацией устава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Территориальное общественное самоуправление считается учрежденным с момента регистрации устава территориального общественного самоуправления Советом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18. Порядок регистрации устава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Для регистрации устава территориального общественного самоуправления уполномоченным представителем (уполномоченными представителями) собрания граждан Главе Поселения представляются: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заявление о регистрации устава территориального общественного самоуправления, подписанное всеми уполномоченными представителями собрания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2) протокол собрания граждан, на котором было принято решение о создании территориального общественного самоуправления, с указанием фамилии, имени, отчества, даты </w:t>
      </w:r>
      <w:r w:rsidRPr="008F5CE7">
        <w:rPr>
          <w:rFonts w:ascii="Times New Roman" w:hAnsi="Times New Roman"/>
        </w:rPr>
        <w:lastRenderedPageBreak/>
        <w:t>рождения, серии, номера и даты выдачи паспорта или документа, заменяющего паспорт гражданина, адрес места жительства каждого из уполномоченных представителей;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два экземпляра устава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Требование о представлении других документов, кроме документов, установленных пунктом 1 настоящей статьи, не допускается.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Уполномоченному представителю выдается расписка в получении документов с указанием перечня и даты их получения.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Глава Поселения в двухнедельный срок со дня поступления документов о регистрации устава территориального общественного самоуправления организует его предварительное рассмотрение и подготовку проекта решения Совета Поселения о регистрации устава или об отказе в его регистрации.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Уполномоченные представители собрания граждан вправе присутствовать при предварительном рассмотрении устава территориального общественного самоуправления и на заседании Совета Поселения с правом совещательного голоса.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Совет Поселения принимает решение о регистрации устава территориального общественного самоуправления или об отказе в его регистрации в течение 30 дней со дня получения указанных в части 1 настоящей статьи документов Главой Поселения. Отказ в регистрации устава должен быть мотивирован.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Основанием для отказа в регистрации устава территориального общественного самоуправления является противоречие норм устава территориального общественного самоуправления Конституции Российской Федерации, федеральным законам, Конституции Республики Татарстан и законам Республики Татарстан, Уставу Поселения, иным муниципальным нормативным правовым актам.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Отказ в регистрации устава территориального общественного самоуправления по мотивам нецелесообразности создания территориального общественного самоуправления не допускается.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Принятое Советом Поселения мотивированное решение по вопросу регистрации устава территориального общественного самоуправления в течение трех дней должно быть официально в письменной форме доведено до сведения уполномоченного представителя (уполномоченных представителей) собрания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В случае принятия Советом Поселения решения о регистрации устава территориального общественного самоуправления один экземпляр устава с отметкой о его регистрации передается уполномоченному представителю собрания граждан, другой экземпляр хранится в Совете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Изменения, вносимые в устав территориального общественного самоуправления, подлежат регистрации Советом Поселения в порядке, установленном настоящей статьей. Указанные изменения вступают в силу со дня их регистрации.</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19. Публичные слушания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Для обсуждения проектов муниципальных нормативных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Публичные слушания проводятся по инициативе населения, Совета Поселения или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Публичные слушания, проводимые по инициативе населения или Совета Поселения, назначаются Советом Поселения, а по инициативе Главы Поселения - Главой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На публичные слушания должны выноситься: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9" w:history="1">
        <w:r w:rsidRPr="008F5CE7">
          <w:rPr>
            <w:color w:val="0000FF"/>
            <w:u w:val="single"/>
          </w:rPr>
          <w:t>Конституции</w:t>
        </w:r>
      </w:hyperlink>
      <w:r w:rsidRPr="008F5CE7">
        <w:rPr>
          <w:rFonts w:ascii="Times New Roman" w:hAnsi="Times New Roman"/>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проект бюджета Поселения и отчет о его исполнении;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2.1) проект стратегии социально-экономического развития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w:t>
      </w:r>
      <w:r w:rsidRPr="008F5CE7">
        <w:rPr>
          <w:rFonts w:ascii="Times New Roman" w:eastAsia="Times New Roman" w:hAnsi="Times New Roman" w:cs="Times New Roman"/>
          <w:sz w:val="24"/>
          <w:szCs w:val="24"/>
          <w:lang w:eastAsia="ru-RU"/>
        </w:rPr>
        <w:t xml:space="preserve">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предусматривающие внесение изменений в один из </w:t>
      </w:r>
      <w:r w:rsidRPr="008F5CE7">
        <w:rPr>
          <w:rFonts w:ascii="Times New Roman" w:eastAsia="Times New Roman" w:hAnsi="Times New Roman" w:cs="Times New Roman"/>
          <w:sz w:val="24"/>
          <w:szCs w:val="24"/>
          <w:lang w:eastAsia="ru-RU"/>
        </w:rPr>
        <w:lastRenderedPageBreak/>
        <w:t>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муниципального образования и (или) нормативным правовым актом представительного органа муниципального образования с учетом положений законодательства о градостроительной деятельности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4) вопросы о преобразовании Поселения,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для преобразования Поселения требуется получение согласия населения района, выраженного путем голосования либо на сходах граждан.</w:t>
      </w:r>
    </w:p>
    <w:p w:rsidR="00EC2775" w:rsidRPr="00EC2775" w:rsidRDefault="00EC2775" w:rsidP="00EC2775">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EC2775">
        <w:rPr>
          <w:rFonts w:ascii="Times New Roman" w:eastAsia="Times New Roman" w:hAnsi="Times New Roman" w:cs="Times New Roman"/>
          <w:sz w:val="24"/>
          <w:szCs w:val="24"/>
          <w:lang w:eastAsia="ru-RU"/>
        </w:rPr>
        <w:t>4. Решение о проведении публичных слушаний должно приниматься не позже чем за 20 дней до дня рассмотрения соответствующим органом или должностным лицом Поселения проекта муниципального нормативного правового акта, если иной срок не предусмотрен действующим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Решение о проведении публичных слушаний с указанием времени и места их проведения и проект соответствующего муниципального нормативного правового акта, выносимого на публичные слушания, подлежат опубликованию (обнародованию) не позднее, чем за 7 дней до дня проведения публичных слушаний, если иной срок не предусмотрен действующим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Со дня опубликования решения о проведении публичных слушаний и до дня их проведения жители Поселения вправе направлять Главе Поселения письменные предложения и замечания по вопросу, выносимому на публичные слушания, в том числе поправки и иные предложения к проекту выносимого на публичные слушания муниципального нормативного правового акта. Глава Поселения организует обобщение поступающих предложений и замечаний. Указанные предложения и замечания доводятся до сведения участников публичных слушаний.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Публичные слушания проводятся не позднее чем за 7 дней до дня рассмотрения проекта муниципального нормативного правового акта. Публичные слушания проводятся с приглашением специалистов, экспертов, заинтересованных лиц. На публичных слушаниях вправе присутствовать любой житель Поселения, если иной срок не предусмотрен действующим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По итогам проведения публичных слушаний принимаются рекомендации, которые подлежат обязательному рассмотрению органами местного самоуправления и должностными лицами Поселения, к компетенции которых отнесено принятие выносимого на публичные слушания проекта муниципального нормативного правового акта.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Результаты публичных слушаний, включая мотивированное обоснование принятых решений, должны быть опубликованы (обнародованы) не позднее чем через 5 дней после проведения публичных слушаний, если иной срок не предусмотрен действующим законодательством.</w:t>
      </w:r>
    </w:p>
    <w:p w:rsidR="00EC2775" w:rsidRDefault="00EC2775" w:rsidP="008F5CE7">
      <w:pPr>
        <w:autoSpaceDE w:val="0"/>
        <w:autoSpaceDN w:val="0"/>
        <w:spacing w:after="0" w:line="20" w:lineRule="atLeast"/>
        <w:ind w:firstLine="567"/>
        <w:jc w:val="both"/>
        <w:rPr>
          <w:rFonts w:ascii="Times New Roman" w:hAnsi="Times New Roman"/>
          <w:sz w:val="24"/>
          <w:szCs w:val="24"/>
        </w:rPr>
      </w:pPr>
    </w:p>
    <w:p w:rsidR="00EC2775" w:rsidRPr="00EC2775" w:rsidRDefault="00EC2775" w:rsidP="00EC2775">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EC2775">
        <w:rPr>
          <w:rFonts w:ascii="Times New Roman" w:eastAsia="Times New Roman" w:hAnsi="Times New Roman" w:cs="Times New Roman"/>
          <w:sz w:val="24"/>
          <w:szCs w:val="24"/>
          <w:lang w:eastAsia="ru-RU"/>
        </w:rPr>
        <w:t>10. Порядок организации и проведения публичных слушаний определяется нормативным правовым актом, утвержденным Советом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11.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w:t>
      </w:r>
      <w:r w:rsidRPr="008F5CE7">
        <w:rPr>
          <w:rFonts w:ascii="Times New Roman" w:hAnsi="Times New Roman"/>
          <w:sz w:val="24"/>
          <w:szCs w:val="24"/>
        </w:rPr>
        <w:lastRenderedPageBreak/>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муниципального образования и (или) нормативным правовым актом представительного органа муниципального образования с учетом положений законодательства о градостроительной деятельности.</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20. Собрание граждан</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осуществления территориального общественного самоуправления на территории Поселения могут проводиться собрания граждан. Собрания граждан созываются по микрорайонам, жилым массивам, кварталам, улицам, жилым домам.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Собрание граждан проводится по инициативе населения, Совета Поселения, Главы Поселения, а также в случаях, предусмотренных уставом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Собрание граждан, проводимое по инициативе Совета Поселения или Главой Поселения, назначается соответственно Советом Поселения или Главой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4. Собрание граждан, проводимое по инициативе населения, назначается Советом Поселения по письменному предложению органов территориального общественного самоуправления, группы граждан численностью не менее 10 процентов от числа жителей, проживающих на соответствующей территории и имеющих право принимать участие в собрании, руководителей предприятий, учреждений, организаций, расположенных на этих территориях, в соответствии с законом Республики </w:t>
      </w:r>
      <w:proofErr w:type="gramStart"/>
      <w:r w:rsidRPr="008F5CE7">
        <w:rPr>
          <w:rFonts w:ascii="Times New Roman" w:hAnsi="Times New Roman"/>
        </w:rPr>
        <w:t>Татарстан .</w:t>
      </w:r>
      <w:proofErr w:type="gramEnd"/>
      <w:r w:rsidRPr="008F5CE7">
        <w:rPr>
          <w:rFonts w:ascii="Times New Roman" w:hAnsi="Times New Roman"/>
        </w:rPr>
        <w:t xml:space="preserve">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Предложение о проведении собрания граждан должно содержать перечень вопросов, которые выносятся на его рассмотрение, предлагаемое время и место проведения собрания. Предложение должно быть подписано уполномоченными лицами, а если с инициативой проведения собрания обращается группа граждан - этими гражданами с указанием фамилии, имени, отчества, даты рождения, адреса места жительства каждого из них.</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Совет Поселения рассматривает внесенное предложение о проведении собрания граждан на своем ближайшем заседании.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Совет Поселения не вправе отказать в проведении собрания граждан по мотивам его нецелесообразности.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О времени и месте проведения собрания граждан и о вопросах, вносимых на обсуждение, жители соответствующей территории оповещаются не позднее чем за 7 дней до дня проведения собрания используя для этого средства массовой информации, почтовые извещения, поквартирные (подворные) обходы, объявления и иные возможные средства.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Подготовку и проведение собрания граждан обеспечивает Исполнительный комитет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В работе собраний имеют право участвовать граждане, проживающие на данной территории, обладающие избирательным правом. Общее количество граждан, имеющих право участвовать в собрании, определяется на основании данных регистрационного учета граждан Российской Федерации по месту пребывания и по месту жительства в пределах Российской Федерации, используемых при проведении муниципальных выборов.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Собрание граждан считается правомочным, если на нем присутствует не менее одной трети от числа граждан, имеющих право участвовать в собрании.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Решения собрания принимаются большинством голосов граждан, присутствующих на собрании.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8. 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Собрание граждан, проводимое по вопросам, связанным с осуществлением территориального общественного самоуправления, принимает решение по вопросам, отнесенным к его компетенции уставом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11. Порядок назначения и проведения собрания граждан, а также полномочия собрания граждан определяются федеральным законом, настоящим Уставом и нормативным правовым актом Совета Поселения, уставом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12. Итоги собрания граждан подлежат официальному опубликованию (обнародованию) в месячный срок после его проведения.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21. Конференция граждан (собрание делегатов)</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Конференция граждан (собрание делегатов) проводится в случае необходимости обсуждения вопросов местного значения и выявления мнения представителей всех жителей Поселения. Конференция граждан (собрание делегатов) из числа жителей соответствующих территориальных частей Поселения проводится в случаях, когда созыв собрания граждан затруднен, в том числе, когда число жителей, проживающих на соответствующей территории и имеющих право участвовать в собрании граждан, превышает 100 человек.</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Порядок назначения и проведения конференции граждан (собрания делегатов), избрания делегатов определяется настоящим Уставом, нормативным правовым актом Совета Поселения, уставом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Конференция граждан (собрание делегатов) осуществляет полномочия собрания граждан.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Конференция граждан (собрание делегатов) проводится по инициативе населения, Совета Поселения, Главы Поселения. Конференция граждан (собрание делегатов) граждан, проводимая по инициативе Совета Поселения или Главой Поселения, назначается соответственно Советом Поселения или Главой Поселения. Конференция граждан (собрание делегатов), проводимая по инициативе населения, назначается Советом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Конференция граждан (собрание делегатов)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 Решения конференции граждан (собрания делегатов) принимаются большинством голосов делегатов, присутствующих на конференции.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6. Итоги конференции граждан (собрания делегатов) подлежат официальному опубликованию (обнародованию) в месячный срок после его проведения. </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autoSpaceDE w:val="0"/>
        <w:autoSpaceDN w:val="0"/>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22. Сход граждан</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1.Сход граждан является формой непосредственного осуществления населением местного самоуправления и участия населения в осуществлении местного самоуправления.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 xml:space="preserve">2.Сход граждан проводится в случаях, предусмотренных Федеральным законом «Об общих принципах организации местного самоуправления в Российской Федерации» и в соответствии с Положением «О порядке подготовки проведения схода граждан в населенных пунктах, входящих в состав </w:t>
      </w:r>
      <w:proofErr w:type="spellStart"/>
      <w:r w:rsidRPr="008F5CE7">
        <w:rPr>
          <w:rFonts w:ascii="Times New Roman" w:hAnsi="Times New Roman"/>
        </w:rPr>
        <w:t>Аппаковского</w:t>
      </w:r>
      <w:proofErr w:type="spellEnd"/>
      <w:r w:rsidRPr="008F5CE7">
        <w:rPr>
          <w:rFonts w:ascii="Times New Roman" w:hAnsi="Times New Roman"/>
        </w:rPr>
        <w:t xml:space="preserve"> сельского поселения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Республики Татарстан», утвержденным решением представительного органа муниципального образования.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3.В случаях, предусмотренных статьей 25.1 Федерального закона от 6 октября 2003 года № 131-ФЗ «Об общих принципах организации местного самоуправления в Российской Федерации», сход граждан может проводиться: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 xml:space="preserve">1)в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lastRenderedPageBreak/>
        <w:t>2)в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3)в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составить более 100 человек, по вопросу об образовании представительного органа поселения, о его численности и сроке полномочий;</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4)в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5)в населенном пункте, входящем в состав поселения, внутригородского района, внутригородской территории города федерального значения,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6)в населенном пункте, расположенном на межселенной территории, в целях выдвижения инициативы населения по вопросам, связанным с организацией              и осуществлением местного самоуправления;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7)в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8)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9)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4. Сход граждан может созываться главой муниципального образования либо по инициативе группы жителей населенного пункта, обладающих избирательным правом, численностью не менее 10 человек.</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5. Количество подписей, которое необходимо собрать в поддержку инициативы проведения схода, составляет 5 процентов от числа граждан, обладающих избирательным правом, постоянно или преимущественно проживающие, зарегистрированные по месту жительства на территории населенного пункта, но не может быть менее 25 подписей.</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 xml:space="preserve">6. Сход граждан, созываемый главой муниципального образования, назначается постановлением главы муниципального </w:t>
      </w:r>
      <w:proofErr w:type="gramStart"/>
      <w:r w:rsidRPr="008F5CE7">
        <w:rPr>
          <w:rFonts w:ascii="Times New Roman" w:hAnsi="Times New Roman"/>
        </w:rPr>
        <w:t>образования ,</w:t>
      </w:r>
      <w:proofErr w:type="gramEnd"/>
      <w:r w:rsidRPr="008F5CE7">
        <w:rPr>
          <w:rFonts w:ascii="Times New Roman" w:hAnsi="Times New Roman"/>
        </w:rPr>
        <w:t xml:space="preserve"> сход граждан, созываемый инициативной группой, назначается решением представительного органа муниципального образования.</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 xml:space="preserve">7. Жители населенного пункта заблаговременно оповещаются о времени и месте проведения схода граждан, заблаговременно </w:t>
      </w:r>
      <w:proofErr w:type="spellStart"/>
      <w:r w:rsidRPr="008F5CE7">
        <w:rPr>
          <w:rFonts w:ascii="Times New Roman" w:hAnsi="Times New Roman"/>
        </w:rPr>
        <w:t>ознакамливаются</w:t>
      </w:r>
      <w:proofErr w:type="spellEnd"/>
      <w:r w:rsidRPr="008F5CE7">
        <w:rPr>
          <w:rFonts w:ascii="Times New Roman" w:hAnsi="Times New Roman"/>
        </w:rPr>
        <w:t xml:space="preserve"> с проектом муниципального правового акта и материалами по вопросам, выносимым на решение схода граждан, в соответствии с порядком, определенным в Положении </w:t>
      </w:r>
      <w:proofErr w:type="gramStart"/>
      <w:r w:rsidRPr="008F5CE7">
        <w:rPr>
          <w:rFonts w:ascii="Times New Roman" w:hAnsi="Times New Roman"/>
        </w:rPr>
        <w:t xml:space="preserve">   «</w:t>
      </w:r>
      <w:proofErr w:type="gramEnd"/>
      <w:r w:rsidRPr="008F5CE7">
        <w:rPr>
          <w:rFonts w:ascii="Times New Roman" w:hAnsi="Times New Roman"/>
        </w:rPr>
        <w:t>О порядке подготовки проведения схода граждан в населенных пунктах, входящих в состав Базарно-</w:t>
      </w:r>
      <w:proofErr w:type="spellStart"/>
      <w:r w:rsidRPr="008F5CE7">
        <w:rPr>
          <w:rFonts w:ascii="Times New Roman" w:hAnsi="Times New Roman"/>
        </w:rPr>
        <w:t>Матакского</w:t>
      </w:r>
      <w:proofErr w:type="spellEnd"/>
      <w:r w:rsidRPr="008F5CE7">
        <w:rPr>
          <w:rFonts w:ascii="Times New Roman" w:hAnsi="Times New Roman"/>
        </w:rPr>
        <w:t xml:space="preserve"> сельского поселения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Республики Татарстан» . </w:t>
      </w:r>
    </w:p>
    <w:p w:rsidR="008F5CE7" w:rsidRPr="008F5CE7" w:rsidRDefault="008F5CE7" w:rsidP="008F5CE7">
      <w:pPr>
        <w:autoSpaceDE w:val="0"/>
        <w:autoSpaceDN w:val="0"/>
        <w:adjustRightInd w:val="0"/>
        <w:spacing w:after="0" w:line="20" w:lineRule="atLeast"/>
        <w:ind w:firstLine="567"/>
        <w:jc w:val="both"/>
        <w:outlineLvl w:val="1"/>
        <w:rPr>
          <w:rFonts w:ascii="Times New Roman" w:hAnsi="Times New Roman"/>
        </w:rPr>
      </w:pPr>
      <w:r w:rsidRPr="008F5CE7">
        <w:rPr>
          <w:rFonts w:ascii="Times New Roman" w:hAnsi="Times New Roman"/>
        </w:rPr>
        <w:t>8. Решения, принятые на сходе, являются муниципальными правовыми актами, подписываются главой муниципального образования и подлежат включению             в регистр муниципальных нормативных правовых актов Республики Татарстан.</w:t>
      </w:r>
    </w:p>
    <w:p w:rsidR="008F5CE7" w:rsidRPr="008F5CE7" w:rsidRDefault="008F5CE7" w:rsidP="008F5CE7">
      <w:pPr>
        <w:autoSpaceDE w:val="0"/>
        <w:autoSpaceDN w:val="0"/>
        <w:adjustRightInd w:val="0"/>
        <w:spacing w:after="0" w:line="20" w:lineRule="atLeast"/>
        <w:ind w:firstLine="567"/>
        <w:jc w:val="both"/>
        <w:outlineLvl w:val="1"/>
        <w:rPr>
          <w:rFonts w:ascii="Times New Roman" w:eastAsia="Times New Roman" w:hAnsi="Times New Roman" w:cs="Times New Roman"/>
          <w:b/>
          <w:lang w:eastAsia="ru-RU"/>
        </w:rPr>
      </w:pPr>
    </w:p>
    <w:p w:rsidR="008F5CE7" w:rsidRPr="008F5CE7" w:rsidRDefault="008F5CE7" w:rsidP="008F5CE7">
      <w:pPr>
        <w:autoSpaceDE w:val="0"/>
        <w:autoSpaceDN w:val="0"/>
        <w:adjustRightInd w:val="0"/>
        <w:spacing w:after="0" w:line="20" w:lineRule="atLeast"/>
        <w:ind w:firstLine="567"/>
        <w:jc w:val="both"/>
        <w:outlineLvl w:val="1"/>
        <w:rPr>
          <w:rFonts w:ascii="Times New Roman" w:eastAsia="Times New Roman" w:hAnsi="Times New Roman" w:cs="Times New Roman"/>
          <w:b/>
          <w:lang w:eastAsia="ru-RU"/>
        </w:rPr>
      </w:pPr>
      <w:r w:rsidRPr="008F5CE7">
        <w:rPr>
          <w:rFonts w:ascii="Times New Roman" w:eastAsia="Times New Roman" w:hAnsi="Times New Roman" w:cs="Times New Roman"/>
          <w:b/>
          <w:lang w:eastAsia="ru-RU"/>
        </w:rPr>
        <w:t>Статья 23. Опрос граждан</w:t>
      </w:r>
    </w:p>
    <w:p w:rsidR="008F5CE7" w:rsidRPr="008F5CE7" w:rsidRDefault="008F5CE7" w:rsidP="008F5CE7">
      <w:pPr>
        <w:autoSpaceDE w:val="0"/>
        <w:autoSpaceDN w:val="0"/>
        <w:adjustRightInd w:val="0"/>
        <w:spacing w:after="0" w:line="20" w:lineRule="atLeast"/>
        <w:ind w:firstLine="567"/>
        <w:jc w:val="both"/>
        <w:outlineLvl w:val="1"/>
        <w:rPr>
          <w:rFonts w:ascii="Times New Roman" w:eastAsia="Times New Roman" w:hAnsi="Times New Roman" w:cs="Times New Roman"/>
          <w:b/>
          <w:lang w:eastAsia="ru-RU"/>
        </w:rPr>
      </w:pPr>
    </w:p>
    <w:p w:rsidR="008F5CE7" w:rsidRPr="008F5CE7" w:rsidRDefault="008F5CE7" w:rsidP="008F5CE7">
      <w:pPr>
        <w:spacing w:after="0" w:line="20" w:lineRule="atLeast"/>
        <w:ind w:firstLine="567"/>
        <w:jc w:val="both"/>
        <w:rPr>
          <w:rFonts w:ascii="Times New Roman" w:hAnsi="Times New Roman" w:cs="Times New Roman"/>
        </w:rPr>
      </w:pPr>
      <w:r w:rsidRPr="008F5CE7">
        <w:rPr>
          <w:rFonts w:ascii="Times New Roman" w:hAnsi="Times New Roman"/>
        </w:rPr>
        <w:t xml:space="preserve">1. Опрос граждан проводится на всей территории или на части </w:t>
      </w:r>
      <w:proofErr w:type="spellStart"/>
      <w:r w:rsidRPr="008F5CE7">
        <w:rPr>
          <w:rFonts w:ascii="Times New Roman" w:hAnsi="Times New Roman"/>
        </w:rPr>
        <w:t>территорииПоселения</w:t>
      </w:r>
      <w:proofErr w:type="spellEnd"/>
      <w:r w:rsidRPr="008F5CE7">
        <w:rPr>
          <w:rFonts w:ascii="Times New Roman" w:hAnsi="Times New Roman"/>
        </w:rPr>
        <w:t xml:space="preserve">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Результаты опроса носят рекомендательный характер.</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 опросе граждан имеют право участвовать жители Поселения, обладающие избирательным правом.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Опрос граждан проводится по инициативе: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Совета Поселения или Главы Поселения - по вопросам местного значения;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2) органов государственной власти Республики Татарстан - для учета мнения граждан при принятии решений об изменении целевого назначения земель Поселения для объектов республиканского и межреспубликанского значения.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Порядок назначения и проведения опроса граждан определяется нормативным правовым актом Совета Поселения в соответствии с законом Республики Татарстан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5. Решение о назначении опроса граждан принимается Советом Поселения. В решении Совета Поселения о назначении опроса граждан устанавливаются: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дата и сроки проведения опроса;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формулировка вопроса (вопросов), предлагаемого (предлагаемых) при проведении опроса;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методика проведения опроса;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форма опросного листа;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минимальная численность жителей Поселения, участвующих в опросе.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Жители Поселения информируются о проведении опроса граждан не менее чем за 10 дней до его проведения.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Финансирование мероприятий, связанных с подготовкой и проведением опроса граждан, осуществляется: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за счет средств бюджета Поселения - при проведении опроса по инициативе органов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за счет средств бюджета Республики Татарстан - при проведении опроса по инициативе органов государственной власти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Результаты опроса подлежат опубликованию (обнародованию) в месячный срок после его проведения. С результатами опроса вправе ознакомиться любой житель Поселения. Результаты опроса подлежат учету при принятии органами местного самоуправления Поселения соответствующих решений.</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24. Обращения граждан в органы местного самоуправления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1. Граждане имеют право на индивидуальные и коллективные обращения в органы местного самоуправления Поселения.</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2. Обращения граждан подлежат рассмотрению в порядке и сроки, установленные Федеральным законом от 02 мая 2006 года № 59-ФЗ «О порядке рассмотрения обращений граждан Российской Федерации», Законом Республики Татарстан от 12 мая 2003 года № 16-ЗРТ «Об обращениях граждан в Республике Татарстан».</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 и Республики Татарстан.</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25. Другие формы непосредственного осуществления жителями Поселения местного самоуправления и участия в его осуществлении</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Наряду с предусмотренными настоящим Уставом в соответствии с федеральным законодательством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Конституции Республики Татарстан, законам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Непосредственное осуществление жителями Поселения местного самоуправления и участие населения в осуществлении местного самоуправления основываются на принципах законности, добровольности.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Органы местного самоуправления и должностные лица местного самоуправления Поселения обязаны содействовать населению в непосредственном осуществлении жителями Поселения местного самоуправления и участии населения в осуществлении местного самоуправления.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III. СОВЕТ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26. Совет Поселения – представительный орган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 xml:space="preserve">1. Совет Поселения является постоянно действующим </w:t>
      </w:r>
      <w:proofErr w:type="spellStart"/>
      <w:r w:rsidRPr="008F5CE7">
        <w:rPr>
          <w:rFonts w:ascii="Times New Roman" w:hAnsi="Times New Roman"/>
        </w:rPr>
        <w:t>выборнымколлегиальным</w:t>
      </w:r>
      <w:proofErr w:type="spellEnd"/>
      <w:r w:rsidRPr="008F5CE7">
        <w:rPr>
          <w:rFonts w:ascii="Times New Roman" w:hAnsi="Times New Roman"/>
        </w:rPr>
        <w:t xml:space="preserve"> представительным органом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Официальное наименование Совета Поселения - Совет Базарно-</w:t>
      </w:r>
      <w:proofErr w:type="spellStart"/>
      <w:r w:rsidRPr="008F5CE7">
        <w:rPr>
          <w:rFonts w:ascii="Times New Roman" w:hAnsi="Times New Roman"/>
        </w:rPr>
        <w:t>Матакского</w:t>
      </w:r>
      <w:proofErr w:type="spellEnd"/>
      <w:r w:rsidRPr="008F5CE7">
        <w:rPr>
          <w:rFonts w:ascii="Times New Roman" w:hAnsi="Times New Roman"/>
        </w:rPr>
        <w:t xml:space="preserve"> сельского Поселения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Срок полномочий Совета Поселения – 5 лет.</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Совет Поселения подотчетен и подконтролен жителям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Совет Поселения имеет печать, бланки со своим наименованием.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27. Состав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Совет Поселения состоит из 7</w:t>
      </w:r>
      <w:r w:rsidRPr="008F5CE7">
        <w:rPr>
          <w:rFonts w:ascii="Times New Roman" w:hAnsi="Times New Roman"/>
          <w:b/>
        </w:rPr>
        <w:t xml:space="preserve"> </w:t>
      </w:r>
      <w:r w:rsidRPr="008F5CE7">
        <w:rPr>
          <w:rFonts w:ascii="Times New Roman" w:hAnsi="Times New Roman"/>
        </w:rPr>
        <w:t>депутатов, избираемых на муниципальных выборах по одномандатным избирательным округам.</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rPr>
        <w:t>2. Совет Поселения является правомочным при избрании в его состав не менее двух третей депутатов от установленной численности Совета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28. Статус депутата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numPr>
          <w:ilvl w:val="0"/>
          <w:numId w:val="11"/>
        </w:numPr>
        <w:autoSpaceDE w:val="0"/>
        <w:autoSpaceDN w:val="0"/>
        <w:spacing w:after="0" w:line="20" w:lineRule="atLeast"/>
        <w:ind w:firstLine="567"/>
        <w:jc w:val="both"/>
        <w:rPr>
          <w:rFonts w:ascii="Times New Roman" w:hAnsi="Times New Roman"/>
        </w:rPr>
      </w:pPr>
      <w:r w:rsidRPr="008F5CE7">
        <w:rPr>
          <w:rFonts w:ascii="Times New Roman" w:hAnsi="Times New Roman"/>
        </w:rPr>
        <w:t>Полномочия депутата Совета Поселения начинаются со дня его избрания и прекращаются со дня начала работы Совета Поселения нового созыва.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Республики Татарстан и не может быть менее двух и более пяти лет.</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Депутат Совета Поселения работает на неосвобожденной основе, совмещая депутатскую деятельность с выполнением трудовых и служебных обязанностей по месту основной работы, за исключением случаев, установленных настоящим Уставом.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Ограничения, связанные со статусом депутата Совета Поселения, устанавливаются федеральными законами.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Депутату Совета Поселения обеспечиваются условия для беспрепятственного осуществления своих полномочий в соответствии с законодательством Российской Федерации и Республики Татарстан, настоящим Уставом, решениями Совета Поселения.</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4.1. Встречи депутата с избирателями проводятся в помещениях, специально отведенных местах, а также на </w:t>
      </w:r>
      <w:proofErr w:type="spellStart"/>
      <w:r w:rsidRPr="008F5CE7">
        <w:rPr>
          <w:rFonts w:ascii="Times New Roman" w:hAnsi="Times New Roman"/>
          <w:sz w:val="24"/>
          <w:szCs w:val="24"/>
        </w:rPr>
        <w:t>внутридворовых</w:t>
      </w:r>
      <w:proofErr w:type="spellEnd"/>
      <w:r w:rsidRPr="008F5CE7">
        <w:rPr>
          <w:rFonts w:ascii="Times New Roman" w:hAnsi="Times New Roman"/>
          <w:sz w:val="24"/>
          <w:szCs w:val="24"/>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w:t>
      </w:r>
      <w:proofErr w:type="gramStart"/>
      <w:r w:rsidRPr="008F5CE7">
        <w:rPr>
          <w:rFonts w:ascii="Times New Roman" w:hAnsi="Times New Roman"/>
          <w:sz w:val="24"/>
          <w:szCs w:val="24"/>
        </w:rPr>
        <w:t>транспортной</w:t>
      </w:r>
      <w:proofErr w:type="gramEnd"/>
      <w:r w:rsidRPr="008F5CE7">
        <w:rPr>
          <w:rFonts w:ascii="Times New Roman" w:hAnsi="Times New Roman"/>
          <w:sz w:val="24"/>
          <w:szCs w:val="24"/>
        </w:rPr>
        <w:t xml:space="preserve">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4.2.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5. Депутат Совета Поселения обязан соблюдать Правила депутатской этики, утверждаемые Советом Поселения, которые в том числе должны содержать следующие обязательства депутата: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1) не использовать статус депутата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касающихся его лично или его ближайших родственников;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воздерживаться от поведения, которое могло бы вызвать сомнение в объективном исполнении депутатских обязанностей, а также избегать конфликтных ситуаций, способных нанести ущерб его репутации или авторитету Совета Поселения;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hAnsi="Times New Roman"/>
        </w:rPr>
        <w:t xml:space="preserve">3) при угрозе возникновения конфликта интересов - </w:t>
      </w:r>
      <w:r w:rsidRPr="008F5CE7">
        <w:rPr>
          <w:rFonts w:ascii="Times New Roman" w:eastAsia="Times New Roman" w:hAnsi="Times New Roman" w:cs="Times New Roman"/>
          <w:sz w:val="24"/>
          <w:szCs w:val="24"/>
          <w:lang w:eastAsia="ru-RU"/>
        </w:rPr>
        <w:t>ситуации,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соблюдать установленные в Совете Поселения правила публичных выступлений;</w:t>
      </w:r>
    </w:p>
    <w:p w:rsidR="008F5CE7" w:rsidRPr="008F5CE7" w:rsidRDefault="008F5CE7" w:rsidP="008F5CE7">
      <w:pPr>
        <w:spacing w:after="0" w:line="20" w:lineRule="atLeast"/>
        <w:ind w:firstLine="567"/>
        <w:jc w:val="both"/>
        <w:rPr>
          <w:rFonts w:ascii="Times New Roman" w:hAnsi="Times New Roman"/>
        </w:rPr>
      </w:pPr>
      <w:bookmarkStart w:id="0" w:name="sub_170109"/>
      <w:r w:rsidRPr="008F5CE7">
        <w:rPr>
          <w:rFonts w:ascii="Times New Roman" w:hAnsi="Times New Roman"/>
        </w:rPr>
        <w:t>5) не разглашать и не использовать в целях, не связанных с депутатской деятельностью, сведения, отнесенные в соответствии с федеральным законом к сведениям конфиденциального характера, ставшие ему известными в связи с исполнением депутатских обязанностей;</w:t>
      </w:r>
      <w:bookmarkEnd w:id="0"/>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не получать в связи с исполнением депутатских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eastAsia="Calibri" w:hAnsi="Times New Roman"/>
        </w:rPr>
        <w:t xml:space="preserve">6. </w:t>
      </w:r>
      <w:r w:rsidRPr="008F5CE7">
        <w:rPr>
          <w:rFonts w:ascii="Times New Roman" w:hAnsi="Times New Roman"/>
        </w:rPr>
        <w:t xml:space="preserve">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w:t>
      </w:r>
      <w:hyperlink r:id="rId10" w:history="1">
        <w:r w:rsidRPr="008F5CE7">
          <w:rPr>
            <w:color w:val="0000FF"/>
            <w:u w:val="single"/>
          </w:rPr>
          <w:t>законом</w:t>
        </w:r>
      </w:hyperlink>
      <w:r w:rsidRPr="008F5CE7">
        <w:rPr>
          <w:rFonts w:ascii="Times New Roman" w:hAnsi="Times New Roman"/>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11" w:history="1">
        <w:r w:rsidRPr="008F5CE7">
          <w:rPr>
            <w:color w:val="0000FF"/>
            <w:u w:val="single"/>
          </w:rPr>
          <w:t>законом</w:t>
        </w:r>
      </w:hyperlink>
      <w:r w:rsidRPr="008F5CE7">
        <w:rPr>
          <w:rFonts w:ascii="Times New Roman" w:hAnsi="Times New Roman"/>
        </w:rPr>
        <w:t xml:space="preserve"> от 25 декабря 2008 года N 273-ФЗ "О противодействии коррупции", Федеральным </w:t>
      </w:r>
      <w:hyperlink r:id="rId12" w:history="1">
        <w:r w:rsidRPr="008F5CE7">
          <w:rPr>
            <w:color w:val="0000FF"/>
            <w:u w:val="single"/>
          </w:rPr>
          <w:t>законом</w:t>
        </w:r>
      </w:hyperlink>
      <w:r w:rsidRPr="008F5CE7">
        <w:rPr>
          <w:rFonts w:ascii="Times New Roman" w:hAnsi="Times New Roman"/>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3" w:history="1">
        <w:r w:rsidRPr="008F5CE7">
          <w:rPr>
            <w:color w:val="0000FF"/>
            <w:u w:val="single"/>
          </w:rPr>
          <w:t>законом</w:t>
        </w:r>
      </w:hyperlink>
      <w:r w:rsidRPr="008F5CE7">
        <w:rPr>
          <w:rFonts w:ascii="Times New Roman" w:hAnsi="Times New Roman"/>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F5CE7" w:rsidRPr="008F5CE7" w:rsidRDefault="008F5CE7" w:rsidP="008F5CE7">
      <w:pPr>
        <w:spacing w:after="0" w:line="20" w:lineRule="atLeast"/>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29. Взаимоотношение депутата Совета Поселения с избирателями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numPr>
          <w:ilvl w:val="0"/>
          <w:numId w:val="12"/>
        </w:numPr>
        <w:tabs>
          <w:tab w:val="left" w:pos="-993"/>
          <w:tab w:val="left" w:pos="-851"/>
          <w:tab w:val="left" w:pos="-709"/>
          <w:tab w:val="left" w:pos="-426"/>
        </w:tabs>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rPr>
        <w:t>Депутат Совета Поселения поддерживает связь с избирателями, а также с коллективами предп</w:t>
      </w:r>
      <w:r w:rsidRPr="008F5CE7">
        <w:rPr>
          <w:rFonts w:ascii="Times New Roman" w:hAnsi="Times New Roman"/>
          <w:sz w:val="24"/>
          <w:szCs w:val="24"/>
        </w:rPr>
        <w:t>риятий, организациями, государственными и иными органами, расположенными на территории его избирательного округа.</w:t>
      </w:r>
    </w:p>
    <w:p w:rsidR="008F5CE7" w:rsidRPr="008F5CE7" w:rsidRDefault="008F5CE7" w:rsidP="008F5CE7">
      <w:pPr>
        <w:numPr>
          <w:ilvl w:val="0"/>
          <w:numId w:val="12"/>
        </w:num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Депутат Совета Поселения ответствен перед избирателями и им подотчетен.</w:t>
      </w:r>
    </w:p>
    <w:p w:rsidR="008F5CE7" w:rsidRPr="008F5CE7" w:rsidRDefault="008F5CE7" w:rsidP="008F5CE7">
      <w:pPr>
        <w:numPr>
          <w:ilvl w:val="0"/>
          <w:numId w:val="12"/>
        </w:numPr>
        <w:autoSpaceDE w:val="0"/>
        <w:autoSpaceDN w:val="0"/>
        <w:adjustRightInd w:val="0"/>
        <w:spacing w:after="0" w:line="20" w:lineRule="atLeast"/>
        <w:ind w:firstLine="567"/>
        <w:jc w:val="both"/>
        <w:rPr>
          <w:rFonts w:ascii="Times New Roman" w:hAnsi="Times New Roman"/>
          <w:sz w:val="24"/>
          <w:szCs w:val="24"/>
        </w:rPr>
      </w:pPr>
      <w:proofErr w:type="spellStart"/>
      <w:r w:rsidRPr="008F5CE7">
        <w:rPr>
          <w:rFonts w:ascii="Times New Roman" w:hAnsi="Times New Roman"/>
          <w:sz w:val="24"/>
          <w:szCs w:val="24"/>
        </w:rPr>
        <w:t>ДепутатСовета</w:t>
      </w:r>
      <w:proofErr w:type="spellEnd"/>
      <w:r w:rsidRPr="008F5CE7">
        <w:rPr>
          <w:rFonts w:ascii="Times New Roman" w:hAnsi="Times New Roman"/>
          <w:sz w:val="24"/>
          <w:szCs w:val="24"/>
        </w:rPr>
        <w:t xml:space="preserve"> Поселения отчитывается перед избирателями о своей работе не реже одного раза в год, периодически информирует их о </w:t>
      </w:r>
      <w:proofErr w:type="spellStart"/>
      <w:r w:rsidRPr="008F5CE7">
        <w:rPr>
          <w:rFonts w:ascii="Times New Roman" w:hAnsi="Times New Roman"/>
          <w:sz w:val="24"/>
          <w:szCs w:val="24"/>
        </w:rPr>
        <w:t>работеСовета</w:t>
      </w:r>
      <w:proofErr w:type="spellEnd"/>
      <w:r w:rsidRPr="008F5CE7">
        <w:rPr>
          <w:rFonts w:ascii="Times New Roman" w:hAnsi="Times New Roman"/>
          <w:sz w:val="24"/>
          <w:szCs w:val="24"/>
        </w:rPr>
        <w:t xml:space="preserve"> Поселения, а также не реже одного раза в месяц проводит прием избирателей.</w:t>
      </w:r>
    </w:p>
    <w:p w:rsidR="008F5CE7" w:rsidRPr="008F5CE7" w:rsidRDefault="008F5CE7" w:rsidP="008F5CE7">
      <w:pPr>
        <w:numPr>
          <w:ilvl w:val="0"/>
          <w:numId w:val="12"/>
        </w:num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Депутат Совета Поселения обязан принимать предусмотренные законодательством меры по обеспечению законных прав, свобод и интересов жителей Поселения, в том числе рассматривать поступившие от них предложения, заявления, жалобы, способствовать правильному и своевременному решению, содержащихся в них вопросов.</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30. Организация работы вновь избранного Совета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 Совет Поселения нового созыва собирается на первое заседание не позднее чем через десять дней после дня избрания не менее двух третей депутатов от установленной численности депутатов Совета Поселения. Первое после выборов заседание Совета </w:t>
      </w:r>
      <w:r w:rsidRPr="008F5CE7">
        <w:rPr>
          <w:rFonts w:ascii="Times New Roman" w:hAnsi="Times New Roman"/>
          <w:sz w:val="24"/>
          <w:szCs w:val="24"/>
        </w:rPr>
        <w:lastRenderedPageBreak/>
        <w:t>Поселения созывается Главой Поселения, а в случае его отсутствия - Избирательной комиссией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Первое после выборов заседание Совета Поселения до избрания нового Главы Поселения открывает и ведет старейший по возрасту депутат Совета Поселения.</w:t>
      </w:r>
    </w:p>
    <w:p w:rsidR="008F5CE7" w:rsidRPr="008F5CE7" w:rsidRDefault="008F5CE7" w:rsidP="008F5CE7">
      <w:pPr>
        <w:spacing w:after="0" w:line="20" w:lineRule="atLeast"/>
        <w:ind w:firstLine="567"/>
        <w:jc w:val="both"/>
        <w:rPr>
          <w:rFonts w:ascii="Times New Roman" w:hAnsi="Times New Roman"/>
          <w:sz w:val="24"/>
          <w:szCs w:val="24"/>
        </w:rPr>
      </w:pP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31. Компетенция Совета поселения</w:t>
      </w:r>
    </w:p>
    <w:p w:rsidR="008F5CE7" w:rsidRPr="008F5CE7" w:rsidRDefault="008F5CE7" w:rsidP="008F5CE7">
      <w:pPr>
        <w:spacing w:after="0" w:line="20" w:lineRule="atLeast"/>
        <w:ind w:firstLine="567"/>
        <w:jc w:val="both"/>
        <w:rPr>
          <w:rFonts w:ascii="Times New Roman" w:hAnsi="Times New Roman"/>
          <w:b/>
          <w:sz w:val="24"/>
          <w:szCs w:val="24"/>
        </w:rPr>
      </w:pP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В компетенции Совета поселения находятся: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принятие устава поселения и внесение в него изменений;</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установление общеобязательных правил на территории поселения в соответствии с законодательством;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 утверждение бюджета поселения и отчета о его исполнении;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4) установление, изменение и отмена местных налогов и сборов, предоставление льгот по их уплате в соответствии с законодательством Российской Федерации о налогах и сборах;</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5) утверждение стратегии социально-экономического развития муниципального образования;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6) выдвижение инициативы об изменении границ, преобразовании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7) назначение выборов депутатов Совета поселения и утверждение схемы избирательных округов по выборам депутатов Совета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8) назначение местного референдума;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9) избрание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10) избрание Руководителя Исполнительного комитета поселения, принятие его отставки;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11) избрание представителя поселения из числа депутатов Совета поселения в Совет муниципального района;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12) утверждение структуры Исполнительного комитета поселения, установление предельной численности его работников;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13) назначение членов Избирательной комиссии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14) назначение голосования по вопросам изменения границ, преобразования поселения, голосования по отзыву депутата Совета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15) реализация права законодательной инициативы в Государственном Совете Республики Татарстан;</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16) определение порядка управления и распоряжения имуществом, находящимся в муниципальной собственности поселения, в том числе порядка и условий его приватизации в соответствии с федеральными законами; определение перечня видов муниципального имущества, отчуждение которого осуществляется по согласованию или после утверждения Советом поселения;</w:t>
      </w:r>
    </w:p>
    <w:p w:rsidR="008F5CE7" w:rsidRPr="008F5CE7" w:rsidRDefault="008F5CE7" w:rsidP="008F5CE7">
      <w:pPr>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hAnsi="Times New Roman"/>
          <w:sz w:val="24"/>
          <w:szCs w:val="24"/>
        </w:rPr>
        <w:t xml:space="preserve">17) </w:t>
      </w:r>
      <w:r w:rsidRPr="008F5CE7">
        <w:rPr>
          <w:rFonts w:ascii="Times New Roman" w:eastAsia="Times New Roman" w:hAnsi="Times New Roman" w:cs="Times New Roman"/>
          <w:sz w:val="24"/>
          <w:szCs w:val="24"/>
          <w:lang w:eastAsia="ru-RU"/>
        </w:rPr>
        <w:t>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18) определение порядка участия поселения в организациях межмуниципального сотрудничества;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19) формирование контрольного органа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20) принятие решения об удалении главы поселения в отставку;</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21) 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22) утверждение документов территориального планирования поселения, местных нормативов градостроительного проектирования поселения, правил землепользования и застройки территории поселения, другой градостроительной документации в соответствии с Градостроительным кодексом Российской Федерации;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lastRenderedPageBreak/>
        <w:t>23) решение вопросов о наименовании и переименовании улиц и других частей населенных пунктов на территории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24) определение порядка создания и использования местных резервов финансовых и материальных ресурсов для ликвидации чрезвычайных ситуаций;</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25) установление условий и порядка выделения необходимых средств из бюджета поселения органам территориального общественного самоуправления;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26) принятие решений о создании некоммерческих организаций в форме автономных некоммерческих организаций и фондов;</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27) учреждение собственных средств массовой информации;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28) толкование Устава поселения и решений Совета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29) принятие Регламента Совета поселения и иных решений по вопросам организации своей деятельности;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30) утверждение муниципальных программ в области энергосбережения и повышения энергетической эффективности;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31) утверждение программ комплексного развития систем коммунальной инфраструктуры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32) утверждение программ комплексного развития транспортной инфраструктуры и социальной инфраструктуры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33) определение порядка материально - технического и организационного обеспечения деятельности, а также утверждение штатной численности служащих поселения в соответствии с действующим законодательством;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34) организация подготовки, переподготовки и повышения квалификации выборных должностных лиц местного самоуправления, членов выборных органов местного самоуправления, депутатов Совета поселения,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35) заслушивание ежегодных отчетов главы Поселения о результатах его деятельности, деятельности исполнительного комитета и иных подведомственных главе Поселения органов местного самоуправления, в том числе о решении вопросов, поставленных Советом Поселения;</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35.1) утверждение правил благоустройства территории муниципального образования;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36) иные полномочия, отнесенные федеральными законами, законами Республики Татарстан к ведению представительных органов поселений, а также иные полномочия, отнесенные настоящим Уставом к компетенции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Совет Поселения заслушивает ежегодные отчеты Главы Поселения о результатах его деятельности, деятельности Исполнительного комитета Поселения и иных подведомственных Главе Поселения органов местного самоуправления, в том числе о решении вопросов, поставленных Советом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32. Порядок работы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Порядок работы Совета Поселения определяется настоящим Уставом и Регламентом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Основной формой работы Совета Поселения являются его заседания, на которых решаются вопросы, отнесенные к компетенции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Заседания Совета Поселения правомочны, если на ней присутствует не менее 50 процентов от числа избранных депутатов.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Очередные заседания Совета Поселения проводятся по мере необходимости, но не реже одного раза в три месяца. Внеочередные заседания созываются по инициативе Главы Поселения или группы депутатов не менее одной трети от установленного числа депутатов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Заседания Совета созываются Главой Поселения. Депутаты Совета Поселения и приглашенные лица извещаются о времени, месте и повестке дня очередного заседания не позднее чем за пять дней, а внеочередного заседания - не позднее чем за один день, до его проведения.</w:t>
      </w:r>
    </w:p>
    <w:p w:rsidR="008F5CE7" w:rsidRPr="008F5CE7" w:rsidRDefault="008F5CE7" w:rsidP="008F5CE7">
      <w:pPr>
        <w:spacing w:after="0" w:line="20" w:lineRule="atLeast"/>
        <w:ind w:firstLine="567"/>
        <w:jc w:val="both"/>
        <w:rPr>
          <w:rFonts w:ascii="Times New Roman" w:eastAsia="Times New Roman" w:hAnsi="Times New Roman" w:cs="Times New Roman"/>
          <w:lang w:eastAsia="ru-RU"/>
        </w:rPr>
      </w:pPr>
      <w:r w:rsidRPr="008F5CE7">
        <w:rPr>
          <w:rFonts w:ascii="Times New Roman" w:eastAsia="Times New Roman" w:hAnsi="Times New Roman" w:cs="Times New Roman"/>
          <w:lang w:eastAsia="ru-RU"/>
        </w:rPr>
        <w:lastRenderedPageBreak/>
        <w:t>6. Заседания Совета Поселения проводятся открыто и гласно. На открытых заседаниях Совета вправе присутствовать любой житель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В случаях, предусмотренных Регламентом, Совет Поселения вправе принять решение о проведении закрытого заседания, на которой могут присутствовать только лица, приглашенные Советом Поселения, а также лица, имеющие право присутствовать на заседании в соответствии с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На каждом заседании Совета Поселения ведется протокол заседания. В протокол заседания включаются сведения о дате, месте и времени проведения заседания, перечисляются все рассматриваемые вопросы и фиксируются все принятые решения с указанием итогов голосования. После подписания протокола заседания Совета Поселения Главой Поселения с ним может ознакомиться любой житель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На заседаниях Совета Поселения каждый депутат имеет один голос. Депутат Совета Поселения осуществляет свое право на голосование лично. Голосование на заседаниях Совета Поселения может быть открытым (в том числе поименным) и тайным. Случаи применения каждого вида голосования устанавливаются настоящим Уставом, Регламентом Совета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33. Организация деятельности Совета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Организацию деятельности Совета Поселения осуществляет Глава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 соответствии с Регламентом Совета Поселения для предварительного рассмотрения и подготовки вопросов, отнесенных к компетенции Совета Поселения, из числа депутатов, за исключением Главы Поселения могут образовываться постоянные или временные комиссии (или) определяться депутаты, ответственные за подготовку указанных вопросов, по основным направлениям деятельности Совета Поселения. Депутат вправе работать не более чем в двух постоянных комиссиях.</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Для подготовки муниципальных программ, проектов решений Совета Поселения, обсуждения наиболее значимых вопросов, отнесенных к ведению Поселения, при Совете Поселения по его решению могут создаваться рабочие, экспертные и иные совещательные группы в составе депутатов, представителей Исполнительного комитета Поселения, общественных объединений, организаций и предприятий, специалистов, экспертов и жителей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34. Осуществление Советом Поселения контрольных функций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Совет Поселения осуществляет контроль за соблюдением на территории Поселения положений настоящего Устава, принимаемых Советом Поселения нормативных правовых актов, исполнением бюджета Поселения, использованием средств внебюджетных фондов, программ развития Поселения, за деятельностью Исполнительного комитета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 случае выявления фактов нарушения органами местного самоуправления Поселения и их должностными лицами законодательства, настоящего Устава и иных муниципальных нормативных правовых актов решением Совета Поселения, Главы Поселения из числа депутатов могут образовываться временные контрольные комиссии для проверки указанных фактов.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В соответствии с законодательством по инициативе Совета Поселения, Главы Поселения могут проводиться проверки (ревизии) целевого использования средств бюджета Поселения, эффективности использования муниципального имущества. Порядок проведения указанных контрольных и экспертно-аналитических мероприятий устанавливается Положением о ревизионной комиссии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Исполнительный комитет Поселения, предприятия, учреждения, организации, должностные лица, органы территориального общественного самоуправления, если иное не установлено законом, обязаны по обращению Совета Поселения, его контрольных комиссий, депутата Совета Поселения предоставлять запрашиваемую информацию по вопросам, относящимся к ведению Совета Поселения, а в случае указания на нарушение законодательства, муниципальных нормативных правовых актов незамедлительно принять меры для устранения нарушений и привлечения виновных лиц к ответственности.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5. </w:t>
      </w:r>
      <w:r w:rsidRPr="008F5CE7">
        <w:rPr>
          <w:rFonts w:ascii="Times New Roman" w:hAnsi="Times New Roman"/>
          <w:lang w:val="tt-RU"/>
        </w:rPr>
        <w:t xml:space="preserve">Совет </w:t>
      </w:r>
      <w:r w:rsidRPr="008F5CE7">
        <w:rPr>
          <w:rFonts w:ascii="Times New Roman" w:hAnsi="Times New Roman"/>
        </w:rPr>
        <w:t>Поселения заслушивает ежегодные отчеты Главы Поселения о результатах его деятельности, деятельности Исполнительного комитета Поселения и иных подведомственных органов местного самоуправления в том числе о решении вопросов, поставленных Советом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6. Совет Поселения, осуществляя контрольные функции, не вправе вмешиваться в финансово-хозяйственную и исполнительно-распорядительную деятельность Исполнительного комитета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35. Избрание представителя Поселения в Совет муниципального района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Представитель Поселения избирается из числа депутатов Совета Поселения в Совет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тайным голосованием.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Избранным считается кандидат, за которого проголосовало более половины от установленного числа депутатов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36. Досрочное прекращение полномочий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1. Полномочия Совета Поселения могут быть прекращены досрочно в случае:</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1)принятия Советом Поселения решения о самороспуске;</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2)роспуска Совета Поселения в порядке и по основаниям, предусмотренным статьей 73 Федерального закона от 06 октября 2003 года № 131-ФЗ «Об общих принципах организации местного самоуправления в Российской Федерации»;</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3) вступления в силу решения Верховного суда Республики Татарстан о неправомочности данного состава депутатов Совета Поселения, в том числе в связи со сложением депутатами своих полномочий;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преобразования Поселения, осуществляемого в соответствии с законодательством, а также в случае упразднения Поселения;</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5) увеличения численности избирателей Поселения более чем на 25 процентов, произошедшего вследствие изменения границ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нарушения срока издания муниципального правового акта, требуемого для реализации решения, принятого путем прямого волеизъявления граждан.</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7) в случае утраты поселением статуса муниципального образования в связи с его объединением с городским округом;</w:t>
      </w:r>
    </w:p>
    <w:p w:rsidR="008F5CE7" w:rsidRPr="008F5CE7" w:rsidRDefault="008F5CE7" w:rsidP="008F5CE7">
      <w:pPr>
        <w:tabs>
          <w:tab w:val="left" w:pos="851"/>
        </w:tabs>
        <w:spacing w:after="0" w:line="20" w:lineRule="atLeast"/>
        <w:ind w:firstLine="567"/>
        <w:jc w:val="both"/>
        <w:rPr>
          <w:rFonts w:ascii="Times New Roman" w:hAnsi="Times New Roman"/>
        </w:rPr>
      </w:pPr>
      <w:r w:rsidRPr="008F5CE7">
        <w:rPr>
          <w:rFonts w:ascii="Times New Roman" w:hAnsi="Times New Roman"/>
        </w:rPr>
        <w:t>2. Досрочное прекращение полномочий Совета Поселения влечет досрочное прекращение полномочий его депутатов.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В случае досрочного прекращения полномочий Совета Поселения досрочные выборы проводятся в сроки, установленные федеральным законом.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37. Порядок принятия решения о самороспуске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Решение о самороспуске Совета Поселения может быть принято по инициативе Главы Поселения или группы депутатов в количестве не менее половины от установленной численности депутатов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Инициатива принятия решения о самороспуске не может быть выдвинута: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течение первого года после избрания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 период принятия бюджета Поселения и утверждения отчета о его исполнении;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в период проведения голосования об отзыве Главы Поселения либо в случае досрочного прекращения его полномочий.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Письменное предложение о самороспуске Совета Поселения должно содержать мотивы самороспуска, а также к нему могут прилагаться иные материалы, обосновывающие причины самороспуска.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Для предварительного рассмотрения вопроса о самороспуске из числа депутатов решением Совета Поселения образуется комиссия. По решению Совета Поселения или Главы Поселения вопрос о самороспуске Совета Поселения может быть вынесен на публичные слушания.</w:t>
      </w:r>
    </w:p>
    <w:p w:rsidR="00817D59" w:rsidRDefault="00817D59" w:rsidP="008F5CE7">
      <w:pPr>
        <w:spacing w:after="0" w:line="20" w:lineRule="atLeast"/>
        <w:ind w:firstLine="567"/>
        <w:jc w:val="both"/>
        <w:rPr>
          <w:rFonts w:ascii="Times New Roman" w:hAnsi="Times New Roman"/>
        </w:rPr>
      </w:pPr>
      <w:r>
        <w:rPr>
          <w:rFonts w:ascii="Times New Roman" w:hAnsi="Times New Roman"/>
        </w:rPr>
        <w:t xml:space="preserve">5. </w:t>
      </w:r>
      <w:r w:rsidRPr="00817D59">
        <w:rPr>
          <w:rFonts w:ascii="Times New Roman" w:hAnsi="Times New Roman"/>
        </w:rPr>
        <w:t>Продолжительность рассмотрения вопроса о самороспуске Совета Поселения должна гарантировать возможность всестороннего и объективного обсуждения всех обстоятельств и обоснований инициативы самороспуска депутатами Совета Поселения и жителями Поселения. Решение о самороспуске принимается по истечении двух месяцев со дня выдвижения инициативы о самороспуске.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6. Решение о самороспуске Совета Поселения принимается двумя третями голосов от установленной численности депутатов Совета Поселения путем тайного голосования.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7. В случае отклонения Советом Поселения предложения о самороспуске повторная инициатива о самороспуске может быть выдвинута не ранее чем через один год со дня голосования по вопросу о самороспуске.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38. Досрочное прекращение полномочий депутата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Полномочия депутата Совета Поселения прекращаются досрочно в случае: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смерти;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отставки по собственному желанию;</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признания судом недееспособным или ограниченно дееспособным;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признания судом безвестно отсутствующим или объявления умершим;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вступления в отношении его в законную силу обвинительного приговора суда;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выезда за пределы Российской Федерации на постоянное место жительства;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отзыва избирателями;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досрочного прекращения полномочий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призыва на военную службу или направления на заменяющую ее альтернативную гражданскую службу;</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11) в иных случаях, установленных федеральным законодательством.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года № 131-ФЗ «Об общих принципах организации местного самоуправления в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Решение о прекращении полномочий депутата Совета Поселения в случаях, указанных в пунктах 1-8, 10 и 12 части 1 настоящей статьи, принимается Советом </w:t>
      </w:r>
      <w:proofErr w:type="spellStart"/>
      <w:proofErr w:type="gramStart"/>
      <w:r w:rsidRPr="008F5CE7">
        <w:rPr>
          <w:rFonts w:ascii="Times New Roman" w:hAnsi="Times New Roman"/>
        </w:rPr>
        <w:t>Поселения,не</w:t>
      </w:r>
      <w:proofErr w:type="spellEnd"/>
      <w:proofErr w:type="gramEnd"/>
      <w:r w:rsidRPr="008F5CE7">
        <w:rPr>
          <w:rFonts w:ascii="Times New Roman" w:hAnsi="Times New Roman"/>
        </w:rPr>
        <w:t xml:space="preserve"> позднее чем через 30 дней со дня появления основания для досрочного прекращения полномочий, а если это основание появилось в период между заседаниями Совета Поселения – не позднее чем через три месяца со дня появления такого основания.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Полномочия депутата Совета Поселения в случае, предусмотренном в пункте 9 части 1 настоящей статьи, прекращаются со дня досрочного прекращения полномочий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В случае досрочного прекращения полномочий депутата Совета Поселения, дополнительные выборы депутата назначаются в соответствии с федеральным законом, Избирательным кодексом Республики Татарстан.</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IV. ГЛАВА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39. Глава Поселения - высшее должностное лицо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Глава Поселения является высшим должностным лицом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Глава Поселения избирается Советом Поселения и является его председателем.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Официальное наименование должности Главы Поселения – Глава Базарно-</w:t>
      </w:r>
      <w:proofErr w:type="spellStart"/>
      <w:r w:rsidRPr="008F5CE7">
        <w:rPr>
          <w:rFonts w:ascii="Times New Roman" w:hAnsi="Times New Roman"/>
        </w:rPr>
        <w:t>Матакского</w:t>
      </w:r>
      <w:proofErr w:type="spellEnd"/>
      <w:r w:rsidRPr="008F5CE7">
        <w:rPr>
          <w:rFonts w:ascii="Times New Roman" w:hAnsi="Times New Roman"/>
        </w:rPr>
        <w:t xml:space="preserve"> сельского Поселения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Глава Поселения по должности является депутатом Совета Базарно-</w:t>
      </w:r>
      <w:proofErr w:type="spellStart"/>
      <w:r w:rsidRPr="008F5CE7">
        <w:rPr>
          <w:rFonts w:ascii="Times New Roman" w:hAnsi="Times New Roman"/>
        </w:rPr>
        <w:t>Матакского</w:t>
      </w:r>
      <w:proofErr w:type="spellEnd"/>
      <w:r w:rsidRPr="008F5CE7">
        <w:rPr>
          <w:rFonts w:ascii="Times New Roman" w:hAnsi="Times New Roman"/>
        </w:rPr>
        <w:t xml:space="preserve"> сельского Поселения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40. Порядок избрания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Глава Поселения избирается на первом заседании вновь избранного Совета Поселения из числа депутатов Совета Поселения тайным голосованием, если Совет Поселения не определит иной порядок голосования, на срок полномочий Совета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 xml:space="preserve">Избрание Главы Поселения осуществляется из числа кандидатов, выдвигаемых депутатами Совета Поселения, в том числе на основе предложений жителей Поселения, общественных объединений, Президента Республики Татарстан.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Депутат Совета Поселения считается избранным Главой Поселения, если за его избрание проголосовало более половины от установленной численности депутатов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41. Статус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Глава Поселения работает на постоянной основе.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2. В случае избрания Главы Поселения на должность в Совете </w:t>
      </w:r>
      <w:proofErr w:type="spellStart"/>
      <w:r w:rsidRPr="008F5CE7">
        <w:rPr>
          <w:rFonts w:ascii="Times New Roman" w:hAnsi="Times New Roman"/>
        </w:rPr>
        <w:t>Алькеевского</w:t>
      </w:r>
      <w:proofErr w:type="spellEnd"/>
      <w:r w:rsidRPr="008F5CE7">
        <w:rPr>
          <w:rFonts w:ascii="Times New Roman" w:hAnsi="Times New Roman"/>
        </w:rPr>
        <w:t xml:space="preserve"> муниципального района, замещаемую на постоянной основе, он осуществляет полномочия Главы Поселения на неосвобожденной основе.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Глава Поселения в своей деятельности подконтролен и подотчетен жителям Поселения и Совету Поселения в соответствии с федеральным законом и настоящим Уставом.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rPr>
        <w:t xml:space="preserve">4. </w:t>
      </w:r>
      <w:r w:rsidRPr="008F5CE7">
        <w:rPr>
          <w:rFonts w:ascii="Times New Roman" w:hAnsi="Times New Roman"/>
          <w:sz w:val="24"/>
          <w:szCs w:val="24"/>
        </w:rPr>
        <w:t>Глава Поселения представляет Совету Поселения ежегодные отчеты о результатах своей деятельности, а в случае если Глава поселения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муниципального образования.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5. Глава муниципального образования должен соблюдать ограничения, запреты, исполнять обязанности, которые установлены Федеральным </w:t>
      </w:r>
      <w:hyperlink r:id="rId14" w:history="1">
        <w:r w:rsidRPr="008F5CE7">
          <w:rPr>
            <w:color w:val="0000FF"/>
            <w:u w:val="single"/>
          </w:rPr>
          <w:t>законом</w:t>
        </w:r>
      </w:hyperlink>
      <w:r w:rsidRPr="008F5CE7">
        <w:rPr>
          <w:rFonts w:ascii="Times New Roman" w:hAnsi="Times New Roman"/>
        </w:rPr>
        <w:t xml:space="preserve"> от 25 декабря 2008 года N 273-ФЗ "О противодействии коррупции", Федеральным </w:t>
      </w:r>
      <w:hyperlink r:id="rId15" w:history="1">
        <w:r w:rsidRPr="008F5CE7">
          <w:rPr>
            <w:color w:val="0000FF"/>
            <w:u w:val="single"/>
          </w:rPr>
          <w:t>законом</w:t>
        </w:r>
      </w:hyperlink>
      <w:r w:rsidRPr="008F5CE7">
        <w:rPr>
          <w:rFonts w:ascii="Times New Roman" w:hAnsi="Times New Roman"/>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6" w:history="1">
        <w:r w:rsidRPr="008F5CE7">
          <w:rPr>
            <w:color w:val="0000FF"/>
            <w:u w:val="single"/>
          </w:rPr>
          <w:t>законом</w:t>
        </w:r>
      </w:hyperlink>
      <w:r w:rsidRPr="008F5CE7">
        <w:rPr>
          <w:rFonts w:ascii="Times New Roman" w:hAnsi="Times New Roman"/>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42. Полномочия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Глава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организует работу Совета Поселения, созывает заседания Совета Поселения и председательствует на них, вправе требовать созыва внеочередного заседания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руководит деятельностью Исполнительного комитета Поселения на принципах единоначалия и несет персональную ответственность за выполнением Исполнительным комитетом Поселения входящих в его компетенцию полномочий;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издает правовые акты в пределах своих полномочий;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подписывает и обнародует в порядке, установленном настоящим Уставом, правовые акты, принятые Советом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принимает меры по обеспечению гласности и учета общественного мнения в работе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7) подписывает протоколы заседаний Совета поселений;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организует прием граждан, рассмотрения их обращений, заявлений и жалоб;</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распоряжается средствами Поселения в соответствии с утвержденным бюджетом в пределах своих полномочий; является распорядителем средств по расходам, предусмотренным в бюджете Поселения на содержание и обеспечение деятельности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осуществляет руководство работой аппарата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11) координирует осуществление контрольных полномочий Совета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12) организует принятие правового акта Совета Поселения по реализации решения, принятого путем прямого волеизъявления граждан, в соответствии с законом и настоящим Уставом;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13) представляет на рассмотрение Совета Поселения проекты бюджета Поселения и отчеты о его исполнении;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14) представляет на рассмотрение Совета Поселения проекты планов и программ комплексного социально-экономического развития Поселения и отчеты об их исполнении;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 xml:space="preserve">14.1)в сфере </w:t>
      </w:r>
      <w:proofErr w:type="spellStart"/>
      <w:r w:rsidRPr="008F5CE7">
        <w:rPr>
          <w:rFonts w:ascii="Times New Roman" w:hAnsi="Times New Roman"/>
        </w:rPr>
        <w:t>муниципально</w:t>
      </w:r>
      <w:proofErr w:type="spellEnd"/>
      <w:r w:rsidRPr="008F5CE7">
        <w:rPr>
          <w:rFonts w:ascii="Times New Roman" w:hAnsi="Times New Roman"/>
        </w:rPr>
        <w:t xml:space="preserve">- частного партнерства принимает решения о реализации проекта </w:t>
      </w:r>
      <w:proofErr w:type="spellStart"/>
      <w:r w:rsidRPr="008F5CE7">
        <w:rPr>
          <w:rFonts w:ascii="Times New Roman" w:hAnsi="Times New Roman"/>
        </w:rPr>
        <w:t>муниципально</w:t>
      </w:r>
      <w:proofErr w:type="spellEnd"/>
      <w:r w:rsidRPr="008F5CE7">
        <w:rPr>
          <w:rFonts w:ascii="Times New Roman" w:hAnsi="Times New Roman"/>
        </w:rPr>
        <w:t xml:space="preserve">-частного партнерства, если публичным партнером является сельское поселение либо планируется проведение совместного конкурса с участием муниципального образования( за исключением случая, в котором планируется проведение совместного конкурса с участием Российской Федерации и Республики Татарстан), а также осуществление иных полномочий, предусмотренных Федеральным законом от 13.07.2015 года №224-ФЗ  «О государственно-частном партнерстве, </w:t>
      </w:r>
      <w:proofErr w:type="spellStart"/>
      <w:r w:rsidRPr="008F5CE7">
        <w:rPr>
          <w:rFonts w:ascii="Times New Roman" w:hAnsi="Times New Roman"/>
        </w:rPr>
        <w:t>муниципально</w:t>
      </w:r>
      <w:proofErr w:type="spellEnd"/>
      <w:r w:rsidRPr="008F5CE7">
        <w:rPr>
          <w:rFonts w:ascii="Times New Roman" w:hAnsi="Times New Roman"/>
        </w:rPr>
        <w:t>-частном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 правовыми актами субъектов Российской Федерации, Уставом поселения и муниципальными правовыми актами;.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14.2) определяет органы местного самоуправления на осуществление полномочий в соответствии с Федеральным законом от 13.07.2015 года №224-ФЗ  «О государственно-частном партнерстве, </w:t>
      </w:r>
      <w:proofErr w:type="spellStart"/>
      <w:r w:rsidRPr="008F5CE7">
        <w:rPr>
          <w:rFonts w:ascii="Times New Roman" w:hAnsi="Times New Roman"/>
        </w:rPr>
        <w:t>муниципально</w:t>
      </w:r>
      <w:proofErr w:type="spellEnd"/>
      <w:r w:rsidRPr="008F5CE7">
        <w:rPr>
          <w:rFonts w:ascii="Times New Roman" w:hAnsi="Times New Roman"/>
        </w:rPr>
        <w:t>-частном партнерстве в Российской Федерации и внесении изменений в отдельные законодательные акты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14.3) направляет в орган исполнительной власти Республики Татарстан , определенный высшим исполнительным органом государственной власти Республики Татарстан, проект </w:t>
      </w:r>
      <w:proofErr w:type="spellStart"/>
      <w:r w:rsidRPr="008F5CE7">
        <w:rPr>
          <w:rFonts w:ascii="Times New Roman" w:hAnsi="Times New Roman"/>
        </w:rPr>
        <w:t>муниципально</w:t>
      </w:r>
      <w:proofErr w:type="spellEnd"/>
      <w:r w:rsidRPr="008F5CE7">
        <w:rPr>
          <w:rFonts w:ascii="Times New Roman" w:hAnsi="Times New Roman"/>
        </w:rPr>
        <w:t xml:space="preserve">-частного партнерства для проведения оценки эффективности проекта и определения его сравнительного преимущества в соответствии Федеральным законом от 13.07.2015 года №224-ФЗ  «О государственно-частном партнерстве, </w:t>
      </w:r>
      <w:proofErr w:type="spellStart"/>
      <w:r w:rsidRPr="008F5CE7">
        <w:rPr>
          <w:rFonts w:ascii="Times New Roman" w:hAnsi="Times New Roman"/>
        </w:rPr>
        <w:t>муниципально</w:t>
      </w:r>
      <w:proofErr w:type="spellEnd"/>
      <w:r w:rsidRPr="008F5CE7">
        <w:rPr>
          <w:rFonts w:ascii="Times New Roman" w:hAnsi="Times New Roman"/>
        </w:rPr>
        <w:t>-частном партнерстве в Российской Федерации и внесении изменений в отдельные законодательные акты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15) вносит на утверждение Совета Поселения проект структуры Исполнительного комитета Поселения, утверждает штатное расписание Исполнительного комитета Поселения в соответствии с утвержденной структурой, установленной предельной численностью работников и фондом оплаты труда;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16) обеспечивает необходимое взаимодействие органов местного самоуправления Поселения с территориальными органами федеральных органов исполнительной власти, иными федеральными органами, органами государственной власти Республики Татарстан, действующими на территории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17) от имени Поселения заключает договоры и соглашения с органами государственной власти, органами местного самоуправления других муниципальных образований о сотрудничестве в экономической и социально-культурных сферах, договоры и соглашения о взаимодействии с органами государственной власти Республики Татарстан и координации действий;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18)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19) назначает на должность и освобождает от должности муниципальных служащих и иных работников Исполнительного комитета Поселения, осуществляет контроль за их деятельностью, применяет к ним меры поощрения и дисциплинарной ответственности;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20) обеспечивает осуществление Исполнительным комитетом Поселения отдельных государственных полномочий, переданных органам местного самоуправления Поселения федеральными законами и законами Республики Татарстан, несет персональную ответственность за их исполнение; на основании и во исполнение соответствующих законов издает правовые акты по вопросам, связанным с осуществлением переданных государственных полномочий;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21) представляет Совету Поселения ежегодные отчеты о результатах своей деятельности, о результатах деятельности Исполнительного комитета Поселения и иных подведомственных ему органов местного самоуправления, в том числе о решении вопросов, поставленных Советом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22) принимает меры по обеспечению и защите интересов Поселения в государственных и иных органах, от имени Поселения подает заявления в суд, выдает доверенности;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23) представляет Исполнительный комитет Поселения в отношениях с Советом Поселения, иными органами местного самоуправления Поселения и других муниципальных образований, органами государственной власти, гражданами и организациями;</w:t>
      </w:r>
    </w:p>
    <w:p w:rsidR="008F5CE7" w:rsidRPr="008F5CE7" w:rsidRDefault="008F5CE7" w:rsidP="008F5CE7">
      <w:pPr>
        <w:tabs>
          <w:tab w:val="left" w:pos="-709"/>
          <w:tab w:val="left" w:pos="-284"/>
        </w:tabs>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24) издает правовые акты по вопросам местного значения, отнесенным к компетенции Исполнительного комитета Поселения, а также правовые акты по вопросам организации работы Исполнительного комитета Поселения;</w:t>
      </w:r>
    </w:p>
    <w:p w:rsidR="008F5CE7" w:rsidRPr="008F5CE7" w:rsidRDefault="008F5CE7" w:rsidP="008F5CE7">
      <w:pPr>
        <w:tabs>
          <w:tab w:val="left" w:pos="-426"/>
          <w:tab w:val="left" w:pos="-284"/>
        </w:tabs>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25) регулярно информирует население о деятельности Исполнительного комитета Поселения, организует прием граждан работниками Исполнительного комитета Поселения, </w:t>
      </w:r>
      <w:r w:rsidRPr="008F5CE7">
        <w:rPr>
          <w:rFonts w:ascii="Times New Roman" w:hAnsi="Times New Roman"/>
        </w:rPr>
        <w:lastRenderedPageBreak/>
        <w:t>осуществляет не реже одного раза в месяц личный прием граждан, рассматривает предложения, заявления и жалобы граждан, принимает по ним решения;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26) осуществляет иные полномочия, отнесенные федеральными законами, законами Республики Татарстан к ведению глав поселений, а также иные полномочия, отнесенные настоящим Уставом, решениями Совета Поселения к компетенции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 случае отсутствия Главы Поселения и (или) невозможности исполнения им своих полномочий, его обязанности по решению Совета Поселения могут быть возложены на одного из депутатов Совета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43. Заместитель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По предложению главы Поселения Советом Поселения из числа депутатов избирается заместитель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2. Заместитель главы Поселения избирается тайным голосованием, если Совет Поселения не определит иной порядок голосования.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 Депутат Совета Поселения считается избранным заместителем главы Поселения, если за его избрание проголосовало более половины от установленной численности депутатов Совета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 Заместитель главы Поселения исполняет функции в соответствии с распределением обязанностей, установленных Регламентом Совета Поселения, выполняет поручения главы Поселения, а в случае его временного отсутствия (в связи с болезнью или отпуском) или невозможности выполнения им своих обязанностей либо досрочного прекращения полномочий осуществляет обязанности главы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5. Заместитель главы Поселения осуществляет свои полномочия на неосвобожденной основе, за исключением случая, указанного в пункте 2 статьи 41 настоящего Устава.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6. Полномочия заместителя главы Поселения прекращаются досрочно по основаниям, предусмотренным статьей 38 настоящего Устава.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7. Заместитель главы Поселения в любое время может быть также отозван с должности по решению Совета Поселения, принимаемому по инициативе главы Поселения или по требованию группы депутатов в количестве не менее одной трети от установленной численности депутатов Совета Поселения. Решение об отзыве заместителя главы Поселения принимается большинством голосов от установленной численности депутатов Совета Поселения. </w:t>
      </w:r>
    </w:p>
    <w:p w:rsidR="008F5CE7" w:rsidRPr="008F5CE7" w:rsidRDefault="008F5CE7" w:rsidP="008F5CE7">
      <w:pPr>
        <w:spacing w:after="0" w:line="20" w:lineRule="atLeast"/>
        <w:ind w:firstLine="567"/>
        <w:jc w:val="both"/>
        <w:rPr>
          <w:rFonts w:ascii="Times New Roman" w:hAnsi="Times New Roman"/>
          <w:sz w:val="24"/>
          <w:szCs w:val="24"/>
        </w:rPr>
      </w:pP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44. Досрочное прекращение полномочий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Полномочия Главы поселения прекращаются досрочно в случае:</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смерти;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отставки по собственному желанию;</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 удаления в отставку в соответствии со статьей 74</w:t>
      </w:r>
      <w:r w:rsidRPr="008F5CE7">
        <w:rPr>
          <w:rFonts w:ascii="Times New Roman" w:hAnsi="Times New Roman"/>
          <w:sz w:val="24"/>
          <w:szCs w:val="24"/>
          <w:vertAlign w:val="superscript"/>
        </w:rPr>
        <w:t>1</w:t>
      </w:r>
      <w:r w:rsidRPr="008F5CE7">
        <w:rPr>
          <w:rFonts w:ascii="Times New Roman" w:hAnsi="Times New Roman"/>
          <w:sz w:val="24"/>
          <w:szCs w:val="24"/>
        </w:rPr>
        <w:t xml:space="preserve"> Федерального закона от 06.10.2003 г. № 131-ФЗ «Об общих принципах организации местного самоуправления в Российской Федерации»;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4) отрешения от должности в соответствии со статьей 74 Федерального закона от 06.10.2003 г. № 131-ФЗ «Об общих принципах организации местного самоуправления в Российской Федерации»;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5) признания судом недееспособным или ограниченно дееспособным;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6) признания судом безвестно отсутствующим или объявления умершим;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7) вступления в отношении его в законную силу обвинительного приговора суда;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8) выезда за пределы Российской Федерации на постоянное место жительства;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w:t>
      </w:r>
      <w:r w:rsidRPr="008F5CE7">
        <w:rPr>
          <w:rFonts w:ascii="Times New Roman" w:hAnsi="Times New Roman"/>
          <w:sz w:val="24"/>
          <w:szCs w:val="24"/>
        </w:rPr>
        <w:lastRenderedPageBreak/>
        <w:t>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10) отзыва избирателями;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11) установленной в судебном порядке стойкой неспособности по состоянию здоровья осуществлять полномочия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12) преобразования муниципального образования, осуществляемого в соответствии с частями 3,4 – 7 статьи 13 Федерального закона от 06.10.2003 г.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13) утраты поселением статуса муниципального образования в связи с его объединением с городским округом;</w:t>
      </w:r>
    </w:p>
    <w:p w:rsidR="00817D59" w:rsidRDefault="00817D59" w:rsidP="008F5CE7">
      <w:pPr>
        <w:autoSpaceDE w:val="0"/>
        <w:autoSpaceDN w:val="0"/>
        <w:adjustRightInd w:val="0"/>
        <w:spacing w:after="0" w:line="20" w:lineRule="atLeast"/>
        <w:ind w:firstLine="567"/>
        <w:jc w:val="both"/>
        <w:rPr>
          <w:rFonts w:ascii="Times New Roman" w:hAnsi="Times New Roman"/>
          <w:sz w:val="24"/>
          <w:szCs w:val="24"/>
        </w:rPr>
      </w:pPr>
    </w:p>
    <w:p w:rsidR="00817D59" w:rsidRPr="00817D59" w:rsidRDefault="00817D59" w:rsidP="00817D59">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17D59">
        <w:rPr>
          <w:rFonts w:ascii="Times New Roman" w:eastAsia="Times New Roman" w:hAnsi="Times New Roman" w:cs="Times New Roman"/>
          <w:sz w:val="24"/>
          <w:szCs w:val="24"/>
          <w:lang w:eastAsia="ru-RU"/>
        </w:rPr>
        <w:t>14) увеличения численности избирателей поселения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817D59" w:rsidRDefault="00817D59" w:rsidP="00817D59">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17D59">
        <w:rPr>
          <w:rFonts w:ascii="Times New Roman" w:eastAsia="Times New Roman" w:hAnsi="Times New Roman" w:cs="Times New Roman"/>
          <w:sz w:val="24"/>
          <w:szCs w:val="24"/>
          <w:lang w:eastAsia="ru-RU"/>
        </w:rPr>
        <w:t>2.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15) изменения порядка формирования представительного органа муниципального района в соответствии с частью 5 статьи 35 Федерального закона от 06.10.2003 г. № 131-ФЗ «Об общих принципах организации местного самоуправления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3. Полномочия главы Поселения прекращаются досрочно также в связи с утратой доверия Президента Российской Федерации в случаях:</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 несоблюдения главой Поселения, его супругой(-ом) и несовершеннолетними детьми запрета, установленного Федеральным </w:t>
      </w:r>
      <w:hyperlink r:id="rId17" w:history="1">
        <w:r w:rsidRPr="008F5CE7">
          <w:rPr>
            <w:color w:val="0000FF"/>
            <w:sz w:val="24"/>
            <w:szCs w:val="24"/>
            <w:u w:val="single"/>
          </w:rPr>
          <w:t>законом</w:t>
        </w:r>
      </w:hyperlink>
      <w:r w:rsidRPr="008F5CE7">
        <w:rPr>
          <w:rFonts w:ascii="Times New Roman" w:hAnsi="Times New Roman"/>
          <w:sz w:val="24"/>
          <w:szCs w:val="24"/>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2) установления в отношении избранных на муниципальных выборах главы муниципального района,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5.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lastRenderedPageBreak/>
        <w:t>6.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7.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8.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Глава V. ИСПОЛНИТЕЛЬНЫЙ КОМИТЕТ ПОСЕЛЕНИЯ</w:t>
      </w: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 </w:t>
      </w: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45. Исполнительный комитет Поселения - исполнительно-распорядительный орган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1. Исполнительный комитет Поселения является исполнительно-распорядительным органом местного самоуправления Поселения.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Официальное наименование Исполнительного комитета Поселения -Исполнительный комитет Базарно-</w:t>
      </w:r>
      <w:proofErr w:type="spellStart"/>
      <w:r w:rsidRPr="008F5CE7">
        <w:rPr>
          <w:rFonts w:ascii="Times New Roman" w:hAnsi="Times New Roman"/>
          <w:sz w:val="24"/>
          <w:szCs w:val="24"/>
        </w:rPr>
        <w:t>Матакского</w:t>
      </w:r>
      <w:proofErr w:type="spellEnd"/>
      <w:r w:rsidRPr="008F5CE7">
        <w:rPr>
          <w:rFonts w:ascii="Times New Roman" w:hAnsi="Times New Roman"/>
          <w:sz w:val="24"/>
          <w:szCs w:val="24"/>
        </w:rPr>
        <w:t xml:space="preserve"> сельского Поселения </w:t>
      </w:r>
      <w:proofErr w:type="spellStart"/>
      <w:r w:rsidRPr="008F5CE7">
        <w:rPr>
          <w:rFonts w:ascii="Times New Roman" w:hAnsi="Times New Roman"/>
          <w:sz w:val="24"/>
          <w:szCs w:val="24"/>
        </w:rPr>
        <w:t>Алькеевского</w:t>
      </w:r>
      <w:proofErr w:type="spellEnd"/>
      <w:r w:rsidRPr="008F5CE7">
        <w:rPr>
          <w:rFonts w:ascii="Times New Roman" w:hAnsi="Times New Roman"/>
          <w:sz w:val="24"/>
          <w:szCs w:val="24"/>
        </w:rPr>
        <w:t xml:space="preserve"> муниципального района Республики Татарстан.</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 Исполнительный комитет Поселения подотчетен и подконтролен Совету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4. Исполнительный комитет Поселения имеет печать, бланки с изображением герба Поселения и со своим наименованием, а также круглую печать с изображением герба Российской Федерации для осуществления переданных ему полномочий на государственную регистрацию актов гражданского состояния.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5. Расходы на обеспечение деятельности Исполнительного комитета Поселения предусматриваются в бюджете Поселения отдельной строкой в соответствии с классификацией расходов бюджетов Российской Федерации.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lastRenderedPageBreak/>
        <w:t>Статья 46. Структура Исполнительного комитета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Структура Исполнительного комитета утверждается Советом Поселения по представлению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2. В структуру Исполнительного комитета Поселения входят: Руководитель Исполнительного комитета, Секретарь Исполнительного комитета, иные должностные лица Исполнительного комитета. </w:t>
      </w:r>
    </w:p>
    <w:p w:rsidR="008F5CE7" w:rsidRPr="008F5CE7" w:rsidRDefault="008F5CE7" w:rsidP="008F5CE7">
      <w:pPr>
        <w:spacing w:after="0" w:line="20" w:lineRule="atLeast"/>
        <w:ind w:firstLine="567"/>
        <w:jc w:val="both"/>
        <w:rPr>
          <w:rFonts w:ascii="Times New Roman" w:hAnsi="Times New Roman"/>
          <w:b/>
          <w:sz w:val="24"/>
          <w:szCs w:val="24"/>
        </w:rPr>
      </w:pPr>
    </w:p>
    <w:p w:rsidR="008F5CE7" w:rsidRPr="008F5CE7" w:rsidRDefault="008F5CE7" w:rsidP="008F5CE7">
      <w:pPr>
        <w:spacing w:after="0" w:line="20" w:lineRule="atLeast"/>
        <w:ind w:firstLine="567"/>
        <w:jc w:val="both"/>
        <w:rPr>
          <w:rFonts w:ascii="Times New Roman" w:hAnsi="Times New Roman"/>
          <w:b/>
          <w:sz w:val="24"/>
          <w:szCs w:val="24"/>
        </w:rPr>
      </w:pPr>
      <w:r w:rsidRPr="008F5CE7">
        <w:rPr>
          <w:rFonts w:ascii="Times New Roman" w:hAnsi="Times New Roman"/>
          <w:b/>
          <w:sz w:val="24"/>
          <w:szCs w:val="24"/>
        </w:rPr>
        <w:t>Статья 47. Полномочия Исполнительного комитета</w:t>
      </w:r>
    </w:p>
    <w:p w:rsidR="008F5CE7" w:rsidRPr="008F5CE7" w:rsidRDefault="008F5CE7" w:rsidP="008F5CE7">
      <w:pPr>
        <w:spacing w:after="0" w:line="20" w:lineRule="atLeast"/>
        <w:ind w:firstLine="567"/>
        <w:jc w:val="both"/>
        <w:rPr>
          <w:rFonts w:ascii="Times New Roman" w:hAnsi="Times New Roman"/>
          <w:b/>
          <w:sz w:val="24"/>
          <w:szCs w:val="24"/>
        </w:rPr>
      </w:pP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 Исполнительный комитет Поселения:</w:t>
      </w:r>
    </w:p>
    <w:p w:rsid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1) в области планирования, бюджета, финансов и учета:</w:t>
      </w:r>
    </w:p>
    <w:p w:rsidR="00014F07" w:rsidRPr="00014F07" w:rsidRDefault="00014F07" w:rsidP="00014F07">
      <w:pPr>
        <w:spacing w:after="0" w:line="20" w:lineRule="atLeast"/>
        <w:ind w:firstLine="567"/>
        <w:jc w:val="both"/>
        <w:rPr>
          <w:rFonts w:ascii="Times New Roman" w:hAnsi="Times New Roman"/>
          <w:sz w:val="24"/>
          <w:szCs w:val="24"/>
        </w:rPr>
      </w:pPr>
      <w:r>
        <w:rPr>
          <w:rFonts w:ascii="Times New Roman" w:hAnsi="Times New Roman"/>
          <w:sz w:val="24"/>
          <w:szCs w:val="24"/>
        </w:rPr>
        <w:t>- р</w:t>
      </w:r>
      <w:r w:rsidRPr="00014F07">
        <w:rPr>
          <w:rFonts w:ascii="Times New Roman" w:hAnsi="Times New Roman"/>
          <w:sz w:val="24"/>
          <w:szCs w:val="24"/>
        </w:rPr>
        <w:t>азрабатывает проект бюджета Поселения, отчет об исполнении бюджета поселения;</w:t>
      </w:r>
    </w:p>
    <w:p w:rsidR="00014F07" w:rsidRPr="00014F07" w:rsidRDefault="00014F07" w:rsidP="00014F07">
      <w:pPr>
        <w:spacing w:after="0" w:line="20" w:lineRule="atLeast"/>
        <w:ind w:firstLine="567"/>
        <w:jc w:val="both"/>
        <w:rPr>
          <w:rFonts w:ascii="Times New Roman" w:hAnsi="Times New Roman"/>
          <w:sz w:val="24"/>
          <w:szCs w:val="24"/>
        </w:rPr>
      </w:pPr>
      <w:r w:rsidRPr="00014F07">
        <w:rPr>
          <w:rFonts w:ascii="Times New Roman" w:hAnsi="Times New Roman"/>
          <w:sz w:val="24"/>
          <w:szCs w:val="24"/>
        </w:rPr>
        <w:t xml:space="preserve"> -обеспечивает исполнение бюджета Поселения, организует выполнение стратегии социально-экономического развития Поселения; </w:t>
      </w:r>
    </w:p>
    <w:p w:rsidR="00014F07" w:rsidRPr="008F5CE7" w:rsidRDefault="00014F07" w:rsidP="00014F07">
      <w:pPr>
        <w:spacing w:after="0" w:line="20" w:lineRule="atLeast"/>
        <w:ind w:firstLine="567"/>
        <w:jc w:val="both"/>
        <w:rPr>
          <w:rFonts w:ascii="Times New Roman" w:hAnsi="Times New Roman"/>
          <w:sz w:val="24"/>
          <w:szCs w:val="24"/>
        </w:rPr>
      </w:pPr>
      <w:r w:rsidRPr="00014F07">
        <w:rPr>
          <w:rFonts w:ascii="Times New Roman" w:hAnsi="Times New Roman"/>
          <w:sz w:val="24"/>
          <w:szCs w:val="24"/>
        </w:rPr>
        <w:t>-готовит отчет об исполнении бюджета Поселения, отчеты о выполнении стратегии социально-экономического развития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-организует сбор статистических показателей, характеризующих состояние экономики и социальной сферы Поселения, и представление указанных данных органам государственной власти в порядке, установленном законодательством;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2) в области управления муниципальной собственностью, взаимоотношений с предприятиями, учреждениями и организациями на территории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-управляет имуществом, находящимся в муниципальной собственности Поселения, решает вопросы по созданию, приобретению, использованию, распоряжению и аренде объектов муниципальной собственности;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-в случаях, определяемых решением Совета Поселения, подготавливает и вносит на согласование (утверждение) Совета Поселения предложения об отчуждении муниципального имущества, в том числе о его приватизации;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-заключает с предприятиями, организациями, не находящимися в муниципальной собственности, договоры о сотрудничестве в экономическом и социальном развитии Поселения; содействует созданию на территории Поселения предприятий различных форм собственности в сфере обслуживания населения;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-в соответствии с установленным Советом Поселения порядком, создает муниципальные предприятия и учреждения, определяет цели, условия и порядок их деятельности, утверждает их уставы, обеспечивает финансирование муниципальных казенных учреждений, решает вопросы реорганизации и ликвидации муниципальных учреждений и предприятий, назначает на контрактной основе и освобождает от занимаемой должности их руководителей;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формирует и размещает муниципальный заказ;</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осуществление закупок товаров, работ, услуг для обеспечения муниципальных нужд; осуществляет финансовое обеспечение выполнения муниципального задания бюджетными и автономными муниципальными учреждениями; выступает заказчиком работ по благоустройству Поселения, коммунальному обслуживанию населения, строительству и ремонту объектов социальной инфраструктуры, производству продукции, оказанию услуг, необходимых для удовлетворения бытовых и социально – культурных потребностей населения, на выполнение других работ с использованием предусмотренных для этого собственных материальных и финансовых средств Поселения;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создает условия для развития малого и среднего предпринимательства;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оказывает поддержку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 О некоммерческих организациях».</w:t>
      </w:r>
    </w:p>
    <w:p w:rsidR="00014F07" w:rsidRPr="00014F07" w:rsidRDefault="00014F07" w:rsidP="00014F07">
      <w:pPr>
        <w:spacing w:after="0" w:line="20" w:lineRule="atLeast"/>
        <w:ind w:firstLine="567"/>
        <w:jc w:val="both"/>
        <w:rPr>
          <w:rFonts w:ascii="Times New Roman" w:hAnsi="Times New Roman"/>
          <w:sz w:val="24"/>
          <w:szCs w:val="24"/>
        </w:rPr>
      </w:pPr>
      <w:r>
        <w:rPr>
          <w:rFonts w:ascii="Times New Roman" w:hAnsi="Times New Roman"/>
          <w:sz w:val="24"/>
          <w:szCs w:val="24"/>
        </w:rPr>
        <w:t>3)</w:t>
      </w:r>
      <w:r w:rsidRPr="00014F07">
        <w:rPr>
          <w:rFonts w:ascii="Times New Roman" w:hAnsi="Times New Roman"/>
          <w:sz w:val="24"/>
          <w:szCs w:val="24"/>
        </w:rPr>
        <w:t xml:space="preserve"> в области территориального планирования, использования земли и других природных ресурсов, охраны окружающей природной среды:</w:t>
      </w:r>
    </w:p>
    <w:p w:rsidR="00014F07" w:rsidRPr="00014F07" w:rsidRDefault="00014F07" w:rsidP="00014F07">
      <w:pPr>
        <w:spacing w:after="0" w:line="20" w:lineRule="atLeast"/>
        <w:ind w:firstLine="567"/>
        <w:jc w:val="both"/>
        <w:rPr>
          <w:rFonts w:ascii="Times New Roman" w:hAnsi="Times New Roman"/>
          <w:sz w:val="24"/>
          <w:szCs w:val="24"/>
        </w:rPr>
      </w:pPr>
      <w:r w:rsidRPr="00014F07">
        <w:rPr>
          <w:rFonts w:ascii="Times New Roman" w:hAnsi="Times New Roman"/>
          <w:sz w:val="24"/>
          <w:szCs w:val="24"/>
        </w:rPr>
        <w:lastRenderedPageBreak/>
        <w:t>-информирует население об экологической обстановке, сообщает в соответствующие органы о действиях предприятий, учреждений, организаций, представляющих угрозу окружающий среде, нарушающих законодательство о природопользовании;</w:t>
      </w:r>
    </w:p>
    <w:p w:rsidR="008F5CE7" w:rsidRPr="008F5CE7" w:rsidRDefault="00014F07" w:rsidP="00014F07">
      <w:pPr>
        <w:spacing w:after="0" w:line="20" w:lineRule="atLeast"/>
        <w:ind w:firstLine="567"/>
        <w:jc w:val="both"/>
        <w:rPr>
          <w:rFonts w:ascii="Times New Roman" w:hAnsi="Times New Roman"/>
          <w:sz w:val="24"/>
          <w:szCs w:val="24"/>
        </w:rPr>
      </w:pPr>
      <w:r w:rsidRPr="00014F07">
        <w:rPr>
          <w:rFonts w:ascii="Times New Roman" w:hAnsi="Times New Roman"/>
          <w:sz w:val="24"/>
          <w:szCs w:val="24"/>
        </w:rPr>
        <w:t>- разрабатывает и вносит на утверждение в Совет поселения программы комплексного развития транспортной инфраструктуры и социальной инфраструктуры и социальной инфраструктуры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4) в области строительства, транспорта и связи: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-организует строительство и содержание муниципального жилищного фонда, создает условия для жилищного строительства, ведет учет муниципального жилищного фонда;</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-принимает в установленном порядке решения о переводе жилых помещений в нежилые помещения и нежилых помещений в жилые помещения, согласовывает переустройство и перепланировки жилых помещений, признает в установленном порядке жилые помещения муниципального жилищного фонда непригодными для проживания;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-обеспечивает создание условий для обеспечения населения услугами связи;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разрабатывает и реализует программу комплексного развития транспортной инфраструктуры и программ комплексного развития социальной инфраструктуры муниципального образования, требования к которым устанавливаются Правительством Российской Федерации;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5) в области развития сельского хозяйства и предпринимательства: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-создает условия для развития сельскохозяйственного производства и расширения рынка сельскохозяйственной продукции, сырья и продовольствия, создание условий для развития малого и среднего предпринимательства;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6) в области жилищно-коммунального, бытового, торгового и иного обслуживания населения: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-разрабатывает и реализует программы комплексного развития систем коммунальной инфраструктуры Поселения, требования к которым устанавливаются Правительством Российской Федерации;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-создает условия для обеспечения населения услугами связи, общественного питания, торговли и бытового обслуживания; организует рынки и ярмарки;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-создает условия для организации досуга и обеспечения населения услугами организаций культуры;</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-обеспечивает условия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-создает условия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поясам;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-организует оказание ритуальных услуг и обеспечивает содержание мест захоронения;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-организует и осуществляет мероприятия по работе с детьми и молодежью в Поселении;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организует и проводит иных мероприятий, предусмотренных законодательством об энергосбережении и о повышении энергетической эффективности;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осуществляет полномочия по организации теплоснабжения, предусмотренным Федеральным законом «О теплоснабжении»;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lastRenderedPageBreak/>
        <w:t>- осуществляет полномочия в сфере водоснабжения и водоотведения населения, снабжение населения топливом в пределах полномочий, установленных законодательством Российской Федерации;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регулирует тарифы на подключение к системе коммунальной инфраструктуры, тарифы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14F07" w:rsidRPr="00014F07" w:rsidRDefault="00014F07" w:rsidP="00014F07">
      <w:pPr>
        <w:spacing w:after="0" w:line="20" w:lineRule="atLeast"/>
        <w:ind w:firstLine="567"/>
        <w:jc w:val="both"/>
        <w:rPr>
          <w:rFonts w:ascii="Times New Roman" w:hAnsi="Times New Roman"/>
          <w:sz w:val="24"/>
          <w:szCs w:val="24"/>
        </w:rPr>
      </w:pPr>
      <w:r w:rsidRPr="00014F07">
        <w:rPr>
          <w:rFonts w:ascii="Times New Roman" w:hAnsi="Times New Roman"/>
          <w:sz w:val="24"/>
          <w:szCs w:val="24"/>
        </w:rPr>
        <w:t xml:space="preserve">7) в сфере благоустройства: </w:t>
      </w:r>
    </w:p>
    <w:p w:rsidR="00014F07" w:rsidRDefault="00014F07" w:rsidP="00014F07">
      <w:pPr>
        <w:spacing w:after="0" w:line="20" w:lineRule="atLeast"/>
        <w:ind w:firstLine="567"/>
        <w:jc w:val="both"/>
        <w:rPr>
          <w:rFonts w:ascii="Times New Roman" w:hAnsi="Times New Roman"/>
          <w:sz w:val="24"/>
          <w:szCs w:val="24"/>
        </w:rPr>
      </w:pPr>
      <w:r w:rsidRPr="00014F07">
        <w:rPr>
          <w:rFonts w:ascii="Times New Roman" w:hAnsi="Times New Roman"/>
          <w:sz w:val="24"/>
          <w:szCs w:val="24"/>
        </w:rPr>
        <w:t>-организует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Поселения, изменяет, аннулирует такие наименования, размещает информацию в государственном адресном реестре.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8) в области охраны прав и свобод граждан, обеспечения законности: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-обеспечивает на территории Поселения соблюдение законов, актов органов государственной власти и местного самоуправления, охрану прав и свобод граждан;</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-обжалует в установленном порядке, в том числе в суде или арбитражном суде, нарушающие права местного самоуправления акты органов государственной власти и государственных должностных лиц, предприятий, учреждений, организаций;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-обеспечивает проведение первичных мер пожарной безопасности в границах населенных пунктов Поселения;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Поселения, голосования по вопросам изменения границ Поселения, преобразования Поселения; </w:t>
      </w:r>
    </w:p>
    <w:p w:rsidR="008F5CE7" w:rsidRPr="008F5CE7" w:rsidRDefault="008F5CE7" w:rsidP="008F5CE7">
      <w:pPr>
        <w:tabs>
          <w:tab w:val="left" w:pos="5670"/>
        </w:tabs>
        <w:suppressAutoHyphens/>
        <w:adjustRightInd w:val="0"/>
        <w:spacing w:after="0" w:line="240" w:lineRule="auto"/>
        <w:ind w:firstLine="567"/>
        <w:contextualSpacing/>
        <w:jc w:val="both"/>
        <w:rPr>
          <w:rFonts w:ascii="Times New Roman" w:hAnsi="Times New Roman"/>
          <w:sz w:val="24"/>
          <w:szCs w:val="24"/>
        </w:rPr>
      </w:pPr>
      <w:r w:rsidRPr="008F5CE7">
        <w:rPr>
          <w:rFonts w:ascii="Times New Roman" w:hAnsi="Times New Roman"/>
          <w:sz w:val="24"/>
          <w:szCs w:val="24"/>
        </w:rPr>
        <w:t>- обеспечивает в пределах своих полномочий принятие мер по профилактике терроризма и экстремизма, а также по минимизации и (или) ликвидации последствий проявлений терроризма и экстремизма на территории района;</w:t>
      </w:r>
    </w:p>
    <w:p w:rsidR="008F5CE7" w:rsidRPr="008F5CE7" w:rsidRDefault="008F5CE7" w:rsidP="008F5CE7">
      <w:pPr>
        <w:autoSpaceDE w:val="0"/>
        <w:autoSpaceDN w:val="0"/>
        <w:adjustRightInd w:val="0"/>
        <w:spacing w:after="0" w:line="240" w:lineRule="auto"/>
        <w:ind w:firstLine="540"/>
        <w:jc w:val="both"/>
        <w:rPr>
          <w:rFonts w:ascii="Times New Roman" w:hAnsi="Times New Roman"/>
          <w:sz w:val="24"/>
          <w:szCs w:val="24"/>
        </w:rPr>
      </w:pPr>
      <w:r w:rsidRPr="008F5CE7">
        <w:rPr>
          <w:rFonts w:ascii="Times New Roman" w:hAnsi="Times New Roman"/>
          <w:sz w:val="24"/>
          <w:szCs w:val="24"/>
        </w:rPr>
        <w:t>- разрабатывает и реализует муниципальные программы в области профилактики терроризма, а также минимизации и (или) ликвидации последствий его проявлений;</w:t>
      </w:r>
    </w:p>
    <w:p w:rsidR="008F5CE7" w:rsidRPr="008F5CE7" w:rsidRDefault="008F5CE7" w:rsidP="008F5CE7">
      <w:pPr>
        <w:autoSpaceDE w:val="0"/>
        <w:autoSpaceDN w:val="0"/>
        <w:adjustRightInd w:val="0"/>
        <w:spacing w:after="0" w:line="240" w:lineRule="auto"/>
        <w:ind w:firstLine="540"/>
        <w:jc w:val="both"/>
        <w:rPr>
          <w:rFonts w:ascii="Times New Roman" w:hAnsi="Times New Roman"/>
          <w:sz w:val="24"/>
          <w:szCs w:val="24"/>
        </w:rPr>
      </w:pPr>
      <w:r w:rsidRPr="008F5CE7">
        <w:rPr>
          <w:rFonts w:ascii="Times New Roman" w:hAnsi="Times New Roman"/>
          <w:sz w:val="24"/>
          <w:szCs w:val="24"/>
        </w:rPr>
        <w:t>-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8F5CE7" w:rsidRPr="008F5CE7" w:rsidRDefault="008F5CE7" w:rsidP="008F5CE7">
      <w:pPr>
        <w:autoSpaceDE w:val="0"/>
        <w:autoSpaceDN w:val="0"/>
        <w:adjustRightInd w:val="0"/>
        <w:spacing w:after="0" w:line="240" w:lineRule="auto"/>
        <w:ind w:firstLine="540"/>
        <w:jc w:val="both"/>
        <w:rPr>
          <w:rFonts w:ascii="Times New Roman" w:hAnsi="Times New Roman"/>
          <w:sz w:val="24"/>
          <w:szCs w:val="24"/>
        </w:rPr>
      </w:pPr>
      <w:r w:rsidRPr="008F5CE7">
        <w:rPr>
          <w:rFonts w:ascii="Times New Roman" w:hAnsi="Times New Roman"/>
          <w:sz w:val="24"/>
          <w:szCs w:val="24"/>
        </w:rPr>
        <w:t>- участвует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8F5CE7" w:rsidRPr="008F5CE7" w:rsidRDefault="008F5CE7" w:rsidP="008F5CE7">
      <w:pPr>
        <w:autoSpaceDE w:val="0"/>
        <w:autoSpaceDN w:val="0"/>
        <w:adjustRightInd w:val="0"/>
        <w:spacing w:after="0" w:line="240" w:lineRule="auto"/>
        <w:ind w:firstLine="540"/>
        <w:jc w:val="both"/>
        <w:rPr>
          <w:rFonts w:ascii="Times New Roman" w:hAnsi="Times New Roman"/>
          <w:sz w:val="24"/>
          <w:szCs w:val="24"/>
        </w:rPr>
      </w:pPr>
      <w:r w:rsidRPr="008F5CE7">
        <w:rPr>
          <w:rFonts w:ascii="Times New Roman" w:hAnsi="Times New Roman"/>
          <w:sz w:val="24"/>
          <w:szCs w:val="24"/>
        </w:rPr>
        <w:t>- обеспечивает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8F5CE7" w:rsidRPr="008F5CE7" w:rsidRDefault="008F5CE7" w:rsidP="008F5CE7">
      <w:pPr>
        <w:autoSpaceDE w:val="0"/>
        <w:autoSpaceDN w:val="0"/>
        <w:adjustRightInd w:val="0"/>
        <w:spacing w:after="0" w:line="240" w:lineRule="auto"/>
        <w:ind w:firstLine="540"/>
        <w:jc w:val="both"/>
        <w:rPr>
          <w:rFonts w:ascii="Times New Roman" w:hAnsi="Times New Roman"/>
          <w:sz w:val="24"/>
          <w:szCs w:val="24"/>
        </w:rPr>
      </w:pPr>
      <w:r w:rsidRPr="008F5CE7">
        <w:rPr>
          <w:rFonts w:ascii="Times New Roman" w:hAnsi="Times New Roman"/>
          <w:sz w:val="24"/>
          <w:szCs w:val="24"/>
        </w:rPr>
        <w:t>- направляет предложения по вопросам участия в профилактике терроризма, а также в минимизации и (или) ликвидации последствий его проявлений в органы исполнительной власти субъекта Российской Федерации;</w:t>
      </w:r>
    </w:p>
    <w:p w:rsidR="008F5CE7" w:rsidRPr="008F5CE7" w:rsidRDefault="008F5CE7" w:rsidP="008F5CE7">
      <w:pPr>
        <w:autoSpaceDE w:val="0"/>
        <w:autoSpaceDN w:val="0"/>
        <w:adjustRightInd w:val="0"/>
        <w:spacing w:after="0" w:line="240" w:lineRule="auto"/>
        <w:ind w:firstLine="540"/>
        <w:jc w:val="both"/>
        <w:rPr>
          <w:rFonts w:ascii="Times New Roman" w:hAnsi="Times New Roman"/>
          <w:sz w:val="24"/>
          <w:szCs w:val="24"/>
        </w:rPr>
      </w:pPr>
      <w:r w:rsidRPr="008F5CE7">
        <w:rPr>
          <w:rFonts w:ascii="Times New Roman" w:hAnsi="Times New Roman"/>
          <w:sz w:val="24"/>
          <w:szCs w:val="24"/>
        </w:rPr>
        <w:t>- осуществляет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-осуществляет меры по противодействию коррупции в границах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9) в области культуры, спорта и работы с детьми и молодежью:</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lastRenderedPageBreak/>
        <w:t xml:space="preserve">-организует и осуществляет мероприятий по работе с детьми и молодежью;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10) в сфере исполнения отдельных государственных полномочий, переданных органам местного самоуправления Поселения федеральными законами и законами Республики Татарстан:</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-осуществляет отдельные государственные полномочия, переданные органам местного самоуправления Поселения, в соответствии с федеральными законами и законами Республики Татарстан;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-ведет учет и обеспечивает надлежащее использование материальных и финансовых средств, переданных для осуществления государственных полномочий;</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-представляет отчеты об осуществлении переданных государственных полномочий в порядке, установленном соответствующими федеральными законами и законами Республики Татарстан;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11) в области обороны, мобилизационной подготовки и мобилизации: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во взаимодействии с органами военного управления в пределах своей компетенции обеспечение исполнения законодательства в области обороны на территории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организация, обеспечение и руководство мобилизационной подготовки и мобилизацией Исполнительного комитета и организаций, деятельность которых связана с деятельностью указанных органов или которые находятся в сфере их ведения.</w:t>
      </w:r>
    </w:p>
    <w:p w:rsidR="005A3EE0" w:rsidRPr="005A3EE0" w:rsidRDefault="005A3EE0" w:rsidP="005A3EE0">
      <w:pPr>
        <w:spacing w:after="0" w:line="20" w:lineRule="atLeast"/>
        <w:ind w:firstLine="567"/>
        <w:jc w:val="both"/>
        <w:rPr>
          <w:rFonts w:ascii="Times New Roman" w:hAnsi="Times New Roman"/>
          <w:sz w:val="24"/>
          <w:szCs w:val="24"/>
        </w:rPr>
      </w:pPr>
      <w:r w:rsidRPr="005A3EE0">
        <w:rPr>
          <w:rFonts w:ascii="Times New Roman" w:hAnsi="Times New Roman"/>
          <w:sz w:val="24"/>
          <w:szCs w:val="24"/>
        </w:rPr>
        <w:t xml:space="preserve">12) иные полномочия: </w:t>
      </w:r>
    </w:p>
    <w:p w:rsidR="008F5CE7" w:rsidRPr="008F5CE7" w:rsidRDefault="005A3EE0" w:rsidP="005A3EE0">
      <w:pPr>
        <w:spacing w:after="0" w:line="20" w:lineRule="atLeast"/>
        <w:ind w:firstLine="567"/>
        <w:jc w:val="both"/>
        <w:rPr>
          <w:rFonts w:ascii="Times New Roman" w:hAnsi="Times New Roman"/>
          <w:sz w:val="24"/>
          <w:szCs w:val="24"/>
        </w:rPr>
      </w:pPr>
      <w:r w:rsidRPr="005A3EE0">
        <w:rPr>
          <w:rFonts w:ascii="Times New Roman" w:hAnsi="Times New Roman"/>
          <w:sz w:val="24"/>
          <w:szCs w:val="24"/>
        </w:rPr>
        <w:t>-осуществляет организационное, правовое, информационное, материально- техническое и иное обеспечение деятельности Главы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-обеспечивает формирование архивных фондов Поселения;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-принимает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и организует их проведение;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учреждает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собственной инфраструктуры и иной официальной информации;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осуществляет международные и внешнеэкономические связи в соответствии с федеральными законами;</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организация ритуальных услуг и содержание мест захоронения;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-осуществляет иные полномочия по вопросам местного значения Поселения, за исключением полномочий, отнесенных законодательством, настоящим Уставом, решениями Совета Поселения к компетенции Совета Поселения или иных органов местного самоуправления Поселения. </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2. Исполнительный комитет Поселения осуществляет следующие полномочия по решению вопросов, не отнесенных к вопросам местного значения Поселения: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 - создание музеев поселения; </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 - совершение нотариальных действий, предусмотренных законодательством, в случае отсутствия в поселении нотариуса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участие в осуществлении деятельности по опеке и попечительству;</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 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 </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 -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создание муниципальной пожарной охраны;</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создание условий для развития туризма;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lastRenderedPageBreak/>
        <w:t>-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N 181-ФЗ "О социальной защите инвалидов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осуществление мероприятий по отлову и содержанию безнадзорных животных, обитающих на территории поселения;</w:t>
      </w:r>
    </w:p>
    <w:p w:rsidR="00D12481" w:rsidRPr="008F5CE7" w:rsidRDefault="00D12481"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12481">
        <w:rPr>
          <w:rFonts w:ascii="Times New Roman" w:eastAsia="Times New Roman" w:hAnsi="Times New Roman" w:cs="Times New Roman"/>
          <w:sz w:val="24"/>
          <w:szCs w:val="24"/>
          <w:lang w:eastAsia="ru-RU"/>
        </w:rPr>
        <w:t>осуществление деятельности по обращению с животными без владельцев, обитающими на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F5CE7" w:rsidRPr="008F5CE7" w:rsidRDefault="008F5CE7" w:rsidP="008F5CE7">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осуществление мероприятий по защите прав потребителей, предусмотренных Законом Российской Федерации от 7 февраля 1992 года N 2300-I "О защите прав потребителей".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3. Исполнительный комитет Поселения является органом, уполномоченным на осуществление муниципального контроля. </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К полномочиям Исполнительного комитета Поселения в области муниципального контроля относятся: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1) организация и осуществление муниципального контроля на соответствующей территории;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2) организация и осуществление регионального государственного контроля (надзора), полномочиями </w:t>
      </w:r>
      <w:proofErr w:type="gramStart"/>
      <w:r w:rsidRPr="008F5CE7">
        <w:rPr>
          <w:rFonts w:ascii="Times New Roman" w:hAnsi="Times New Roman"/>
          <w:sz w:val="24"/>
          <w:szCs w:val="24"/>
        </w:rPr>
        <w:t>по осуществлению</w:t>
      </w:r>
      <w:proofErr w:type="gramEnd"/>
      <w:r w:rsidRPr="008F5CE7">
        <w:rPr>
          <w:rFonts w:ascii="Times New Roman" w:hAnsi="Times New Roman"/>
          <w:sz w:val="24"/>
          <w:szCs w:val="24"/>
        </w:rPr>
        <w:t xml:space="preserve"> которого наделены органы местного самоуправления;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3)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субъектов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5) осуществление иных предусмотренных федеральными законами, законами и иными нормативными правовыми актами субъектов Республики Татарстан полномочий.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Функции по непосредственному осуществлению муниципального контроля могут быть возложены на органы Исполнительного комитета Поселения в соответствии с правовыми актами, определяющими статус таких органов.</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r w:rsidRPr="008F5CE7">
        <w:rPr>
          <w:rFonts w:ascii="Times New Roman" w:hAnsi="Times New Roman"/>
          <w:b/>
        </w:rPr>
        <w:lastRenderedPageBreak/>
        <w:t>Глава VI. ДРУГИЕ ОРГАНЫ МЕСТНОГО САМОУПРАВЛЕНИЯ. ВЗАИМОДЕЙСТВИЕ ОРГАНОВ МЕСТНОГО САМОУПРАВЛЕНИЯ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48. Ревизионная комиссия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Ревизионная комиссия Поселения является постоянно действующим, коллегиальным органом местного самоуправления финансового контроля.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Ревизионная комиссия Поселения состоит из председателя и двух членов.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Порядок организации и деятельности, полномочия Ревизионной комиссии Поселения определяются Бюджетным кодексом Российской Федерации, федеральными законами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от 6 октября 2003 года № 131-ФЗ «Об общих принципах организации местного самоуправления в Российской Федерации», другими федеральными законами и иными нормативными правовыми актами Российской Федерации, Положением о Ревизионной комиссии Поселения, утвержденным Советом Поселения, иными муниципальными нормативными правовыми актами.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В случаях и порядке, установленными федеральными законами, правовое регулирование организации и деятельности Ревизионной комиссии Поселения осуществляется также законами Республики Татарстан.</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bookmarkStart w:id="1" w:name="sub_23"/>
      <w:r w:rsidRPr="008F5CE7">
        <w:rPr>
          <w:rFonts w:ascii="Times New Roman" w:hAnsi="Times New Roman"/>
          <w:b/>
        </w:rPr>
        <w:t>Статья 49. Основы взаимодействия Совета Поселения, Главы Поселения, Исполнительного комитета Поселения и других органов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соответствии с разделением полномочий, установленным настоящим Уставом, Совет Поселения, Глава Поселения и Исполнительный комитет Поселения осуществляют свои полномочия самостоятельно.</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Совет Поселения и Исполнительный комитет Поселения обязаны взаимодействовать в установленных законодательством, настоящим Уставом формах в целях эффективного управления процессами экономического и социального развития Поселения и в интересах его населения.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Совет Поселения и Исполнительный комитет Поселения направляют друг другу принятые нормативные правовые акты в семидневный срок со дня их подписания.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Глава Поселения, как Руководитель Исполнительного комитета Поселения вправе обратиться в Совет Поселения с предложением о принятии, отмене, изменении правовых актов Совета Поселения, главы Поселения, а также вправе обжаловать их в судебном порядке.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Порядок взаимодействия иных органов местного самоуправления Поселения может устанавливаться Советом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50. Разрешение споров между органами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Споры между органами местного самоуправления Поселения по вопросам осуществления их полномочий разрешаются путем проведения согласительных процедур либо в судебном порядке.</w:t>
      </w:r>
      <w:bookmarkEnd w:id="1"/>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b/>
        </w:rPr>
        <w:t>Глава VII. ИЗБИРАТЕЛЬНАЯ КОМИССИЯ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bCs/>
        </w:rPr>
        <w:t>Статья 51. Избирательная комиссия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tabs>
          <w:tab w:val="left" w:pos="0"/>
        </w:tabs>
        <w:spacing w:after="0" w:line="20" w:lineRule="atLeast"/>
        <w:ind w:firstLine="567"/>
        <w:jc w:val="both"/>
        <w:rPr>
          <w:rFonts w:ascii="Times New Roman" w:hAnsi="Times New Roman"/>
        </w:rPr>
      </w:pPr>
      <w:r w:rsidRPr="008F5CE7">
        <w:rPr>
          <w:rFonts w:ascii="Times New Roman" w:hAnsi="Times New Roman"/>
        </w:rPr>
        <w:t>1. Избирательная комиссия Поселения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Поселения, преобразование муниципального Поселения.</w:t>
      </w:r>
    </w:p>
    <w:p w:rsidR="008F5CE7" w:rsidRPr="008F5CE7" w:rsidRDefault="008F5CE7" w:rsidP="008F5CE7">
      <w:pPr>
        <w:tabs>
          <w:tab w:val="num" w:pos="0"/>
        </w:tabs>
        <w:spacing w:after="0" w:line="20" w:lineRule="atLeast"/>
        <w:ind w:firstLine="567"/>
        <w:jc w:val="both"/>
        <w:rPr>
          <w:rFonts w:ascii="Times New Roman" w:hAnsi="Times New Roman"/>
        </w:rPr>
      </w:pPr>
      <w:r w:rsidRPr="008F5CE7">
        <w:rPr>
          <w:rFonts w:ascii="Times New Roman" w:hAnsi="Times New Roman"/>
        </w:rPr>
        <w:t xml:space="preserve">2. Избирательная комиссия Поселения является муниципальным органом, который не входит в структуру органов местного самоуправления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Избирательная комиссия Поселения формируется Советом Поселения в порядке, установленном федеральным законодательством, Избирательным кодексом Республики Татарстан.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Срок полномочий избирательной комиссии Поселения составляет пять лет.</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Избирательная комиссия Поселения формируется в количестве 6 членов.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6. Финансовое обеспечение деятельности избирательной комиссии Поселения предусматривается в бюджете Поселения отдельной строкой в соответствии с классификацией расходов бюджетов Российской Федерации.</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rPr>
        <w:t xml:space="preserve">7. Полномочия избирательной комиссии Поселения, порядок и гарантии ее деятельности регулируются федеральным законодательством, законами Республики Татарстан, настоящим Уставом, Положением об Избирательной комиссии Поселения, утвержденным Советом Поселения. Полномочия избирательной комиссии Поселения по решению Центральной избирательной комиссии Республики Татарстан, принятому на основании обращения Совета Поселения, могут возлагаться на территориальную избирательную комиссию. </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VI</w:t>
      </w:r>
      <w:r w:rsidRPr="008F5CE7">
        <w:rPr>
          <w:rFonts w:ascii="Times New Roman" w:hAnsi="Times New Roman"/>
          <w:b/>
          <w:lang w:val="en-US"/>
        </w:rPr>
        <w:t>I</w:t>
      </w:r>
      <w:r w:rsidRPr="008F5CE7">
        <w:rPr>
          <w:rFonts w:ascii="Times New Roman" w:hAnsi="Times New Roman"/>
          <w:b/>
        </w:rPr>
        <w:t>I. ГРАЖДАНСКО-ПРАВОВАЯ И ФИНАНСОВАЯ ОСНОВЫ ДЕЯТЕЛЬНОСТИ ОРГАНОВ МЕСТНОГО САМОУПРАВЛЕНИЯ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52. Органы местного самоуправления Поселения, обладающие правами юридического лица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соответствии с федеральным законом и настоящим Уставом правами юридического лица наделяются Совет Поселения и Исполнительный комитет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В соответствии со структурой исполнительного комитета Поселения по решению Совета Поселения правами юридического лица могут быть наделены отдельные органы исполнительного комитета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53. Органы местного самоуправления Поселения как юридические лица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От имени Поселения приобретать и осуществлять имущественные и иные права и обязанности, выступать в суде без доверенности может Глава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Органы местного самоуправления Поселения, наделенные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порядке, установленном федеральными законами.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54. Финансирование органов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Финансовое обеспечение деятельности органов местного самоуправления Поселения осуществляется исключительно за счет собственных доходов бюджета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IХ. СОЦИАЛЬНЫЕ И ИНЫЕ ГАРАНТИИ, ПРЕДОСТАВЛЯЕМЫЕ ГЛАВЕ ПОСЕЛЕНИЯ И ИНЫМ ДОЛЖНОСТНЫМ ЛИЦАМ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55. Социальные и иные гарантии, предоставляемые Главе Поселения и иным должностным лицам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Социальные и иные гарантии деятельности Главы Поселения и иных должностных лиц Поселения, определяются в соответствии с Законом Республики Татарстан от 12 февраля 2009 года № 15-ЗРТ «О гарантиях осуществления полномочий депутата представительного органа муниципального образования, выборного должностного лица местного самоуправления в Республике Татарстан» и решениями Совета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56. Социальные и иные гарантии деятельности депутата Совета Поселения, иных должностных лиц</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Депутату Совета Поселения, работающему на не освобожденной основе, за время участия в заседаниях Совета Поселения и его органов, выполнения поручений Совета Поселения выплачивается денежная компенсация и иные выплаты, предусмотренные действующим законодательством.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Заместителю главы Поселения, осуществляющему свои полномочия на неосвобожденной основе, при исполнении обязанностей главы Поселения в случаях, предусмотренных настоящим Уставом, выплачивается вознаграждение в размере 90% ежемесячного денежного вознаграждения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3. Членам ревизионной комиссии Поселения и избирательной комиссии Поселения за время участия в работе этих органов выплачивается денежная компенсация в соответствии с законодательством, решениями Совета Поселения.</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57. Гарантии неприкосновенности главы Поселения, депутатов Совета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Гарантии прав депутатов Совета Поселения, в том числе главы Поселения, при привлечении их к уголовной или административной ответственности, задержании, аресте, обыске, допросе, совершении в отношении них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rPr>
        <w:t xml:space="preserve">2. В соответствии с федеральным законом депутат Совета </w:t>
      </w:r>
      <w:proofErr w:type="spellStart"/>
      <w:r w:rsidRPr="008F5CE7">
        <w:rPr>
          <w:rFonts w:ascii="Times New Roman" w:hAnsi="Times New Roman"/>
        </w:rPr>
        <w:t>Поселенияне</w:t>
      </w:r>
      <w:proofErr w:type="spellEnd"/>
      <w:r w:rsidRPr="008F5CE7">
        <w:rPr>
          <w:rFonts w:ascii="Times New Roman" w:hAnsi="Times New Roman"/>
        </w:rPr>
        <w:t xml:space="preserve">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его статусу, в том числе по истечении срока его полномочий. Данное положение не распространяется на случаи, когда депутатом Совета Поселения были допущены публичные оскорбления, клевета или иные нарушения, ответственность за которые предусмотрена федеральным законом.</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X. ОТВЕТСТВЕННОСТЬ ОРГАНОВ И ДОЛЖНОСТНЫХ ЛИЦ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58. Ответственность органов и должностных лиц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Органы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59. Ответственность депутатов Совета Поселения перед жителями Поселения</w:t>
      </w:r>
    </w:p>
    <w:p w:rsidR="008F5CE7" w:rsidRPr="008F5CE7" w:rsidRDefault="008F5CE7" w:rsidP="008F5CE7">
      <w:pPr>
        <w:spacing w:after="0" w:line="20" w:lineRule="atLeast"/>
        <w:ind w:firstLine="567"/>
        <w:jc w:val="both"/>
        <w:rPr>
          <w:rFonts w:ascii="Times New Roman" w:hAnsi="Times New Roman"/>
        </w:rPr>
      </w:pPr>
      <w:bookmarkStart w:id="2" w:name="sub_7101"/>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Ответственность депутатов Совета Поселения, в том числе Главы Поселения, перед жителями Поселения наступает в результате утраты соответствующим депутатом доверия избравших его жителей Поселения.</w:t>
      </w:r>
      <w:bookmarkEnd w:id="2"/>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Утративший доверие жителей Поселения депутат Совета Поселения, в том числе Глава Поселения, может быть отозван по основаниям и в порядке, предусмотренным настоящим Уставом.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i/>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60. Ответственность органов и должностных лиц местного самоуправления Поселения перед государством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соответствии с федеральным законодательством ответственность Совета Поселения, Главы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Татарстан, законов Республики Татарстан и настоящего Устава, а также в случае ненадлежащего осуществления переданных органам местного самоуправления Поселения отдельных государственных полномочий.</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Основания и порядок роспуска Совета Поселения, отрешения от должности и удаления в отставку Главы Поселения, Руководителя Исполнительного комитета Поселения устанавливаются Федеральным законом от 06 октября 2003 года № 131-ФЗ «Об общих принципах организации местного самоуправления в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b/>
        </w:rPr>
      </w:pPr>
      <w:r w:rsidRPr="008F5CE7">
        <w:rPr>
          <w:rFonts w:ascii="Times New Roman" w:hAnsi="Times New Roman"/>
          <w:b/>
        </w:rPr>
        <w:t>Статья 61. Увольнение (освобождение от должности) лиц, замещающие муниципальные должности, в связи с утратой доверия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1. Лицо, замещающее муниципальную должность, в порядке, предусмотренном федеральными законами, законами Республики Татарстан, муниципальными нормативными </w:t>
      </w:r>
      <w:r w:rsidRPr="008F5CE7">
        <w:rPr>
          <w:rFonts w:ascii="Times New Roman" w:hAnsi="Times New Roman"/>
        </w:rPr>
        <w:lastRenderedPageBreak/>
        <w:t>правовыми актами, подлежит увольнению (освобождению от должности) в связи с утратой доверия в случае:</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непринятия лицом мер по предотвращению и (или) урегулированию конфликта интересов, стороной которого оно является;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4) осуществления лицом предпринимательской деятельности;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5) 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Лицо, замещающее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лицом, замещающим муниципальную должность, мер по предотвращению и (или) урегулированию конфликта интересов, стороной которого является подчиненное ему лицо.</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62. Ответственность органов и должностных лиц местного самоуправления Поселения перед физическими и юридическими лицами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Ответственность органов местного самоуправления и должностных лиц местного самоуправления </w:t>
      </w:r>
      <w:proofErr w:type="spellStart"/>
      <w:r w:rsidRPr="008F5CE7">
        <w:rPr>
          <w:rFonts w:ascii="Times New Roman" w:hAnsi="Times New Roman"/>
        </w:rPr>
        <w:t>Поселенияперед</w:t>
      </w:r>
      <w:proofErr w:type="spellEnd"/>
      <w:r w:rsidRPr="008F5CE7">
        <w:rPr>
          <w:rFonts w:ascii="Times New Roman" w:hAnsi="Times New Roman"/>
        </w:rPr>
        <w:t xml:space="preserve"> физическими и юридическими лицами наступает в порядке, установленном федеральным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X</w:t>
      </w:r>
      <w:r w:rsidRPr="008F5CE7">
        <w:rPr>
          <w:rFonts w:ascii="Times New Roman" w:hAnsi="Times New Roman"/>
          <w:b/>
          <w:lang w:val="en-US"/>
        </w:rPr>
        <w:t>I</w:t>
      </w:r>
      <w:r w:rsidRPr="008F5CE7">
        <w:rPr>
          <w:rFonts w:ascii="Times New Roman" w:hAnsi="Times New Roman"/>
          <w:b/>
        </w:rPr>
        <w:t>. МУНИЦИПАЛЬНЫЕ ПРАВОВЫЕ АКТЫ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63. Система муниципальных правовых актов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В систему муниципальных правовых актов Поселения входят:</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Устав Поселения, правовые акты, принятые на местном референдуме;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нормативные и иные правовые акты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нормативные и иные правовые акты Главы Поселения, Исполнительного комитета и иных органов и должностных лиц местного самоуправления, предусмотренных настоящим Уставом.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Устав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Иные муниципальные правовые акты не должны противоречить настоящему Уставу и правовым актам, принятым на местном референдуме.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Муниципальные правовые акты, принятые органами и должностными лицами местного самоуправления, подлежат обязательному исполнению на всей территории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4.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Татарстан, - уполномоченным органом государственной власти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5.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w:t>
      </w:r>
      <w:r w:rsidRPr="008F5CE7">
        <w:rPr>
          <w:rFonts w:ascii="Times New Roman" w:hAnsi="Times New Roman"/>
        </w:rPr>
        <w:lastRenderedPageBreak/>
        <w:t xml:space="preserve">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Исполнительный комитет </w:t>
      </w:r>
      <w:proofErr w:type="spellStart"/>
      <w:r w:rsidRPr="008F5CE7">
        <w:rPr>
          <w:rFonts w:ascii="Times New Roman" w:hAnsi="Times New Roman"/>
        </w:rPr>
        <w:t>Поселенияили</w:t>
      </w:r>
      <w:proofErr w:type="spellEnd"/>
      <w:r w:rsidRPr="008F5CE7">
        <w:rPr>
          <w:rFonts w:ascii="Times New Roman" w:hAnsi="Times New Roman"/>
        </w:rPr>
        <w:t xml:space="preserve">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Поселения - не позднее трех дней со дня принятия ими решения.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64. Решения, принятые путем прямого волеизъявления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Решение вопросов местного значения непосредственно жителями Поселения осуществляется путем прямого волеизъявления граждан, выраженного на местном референдуме.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Если для реализации решения, принятого путем прямого волеизъявления жителей Поселения, дополнительно требуется принятие (издание) муниципального нормативного правового акта, орган местного самоуправления или должностное лицо местного самоуправления Поселения,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нормативного правового акта. Указанный срок не может превышать три месяца.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Нарушение срока издания муниципального нормативного правового акта, необходимого для реализации решения, принятого путем прямого волеизъявления граждан, является основанием для отзыва Главы Поселения или досрочного прекращения полномочий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65. Виды муниципальных правовых актов, принимаемых органами и должностными лицами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Органы и должностные лица местного самоуправления Поселения во исполнение возложенных на них полномочий издают следующие муниципальные правовые акты:</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Совет Поселения - решения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Глава Поселения - постановления и распоряжения Главы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Иные должностные лица местного самоуправления Поселения издают распоряжения и приказы в пределах своих полномочий, установленных настоящим Уставам, иными муниципальными нормативными правовыми актами, определяющими их статус.</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66. Подготовка муниципальных правовых актов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Проекты муниципальных правовых актов могут вноситься Главой Поселения, депутатами Совета Поселения, Прокурором </w:t>
      </w:r>
      <w:proofErr w:type="spellStart"/>
      <w:r w:rsidRPr="008F5CE7">
        <w:rPr>
          <w:rFonts w:ascii="Times New Roman" w:hAnsi="Times New Roman"/>
        </w:rPr>
        <w:t>Алькеевского</w:t>
      </w:r>
      <w:proofErr w:type="spellEnd"/>
      <w:r w:rsidRPr="008F5CE7">
        <w:rPr>
          <w:rFonts w:ascii="Times New Roman" w:hAnsi="Times New Roman"/>
        </w:rPr>
        <w:t xml:space="preserve"> района, органами территориального общественного самоуправления, инициативными группами граждан, а также Ревизионной комиссией Поселения по вопросам ее ведения.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rPr>
        <w:t xml:space="preserve">2. Прокурор </w:t>
      </w:r>
      <w:proofErr w:type="spellStart"/>
      <w:r w:rsidRPr="008F5CE7">
        <w:rPr>
          <w:rFonts w:ascii="Times New Roman" w:hAnsi="Times New Roman"/>
        </w:rPr>
        <w:t>Алькеевского</w:t>
      </w:r>
      <w:proofErr w:type="spellEnd"/>
      <w:r w:rsidRPr="008F5CE7">
        <w:rPr>
          <w:rFonts w:ascii="Times New Roman" w:hAnsi="Times New Roman"/>
        </w:rPr>
        <w:t xml:space="preserve"> района при установлении в ходе осуществления своих полномочий </w:t>
      </w:r>
      <w:r w:rsidRPr="008F5CE7">
        <w:rPr>
          <w:rFonts w:ascii="Times New Roman" w:hAnsi="Times New Roman"/>
          <w:sz w:val="24"/>
          <w:szCs w:val="24"/>
        </w:rPr>
        <w:t>необходимости совершенствования действующих муниципальных нормативных правовых актов вправе вносить предложения об изменении, об отмене или о принятии муниципальных нормативных правовых актов.</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3. Порядок внесения проектов муниципальных правовых актов, перечень и форма прилагаемых к ним документов устанавливаются соответственно Регламентом Совета Поселения и Главой Поселения.</w:t>
      </w:r>
    </w:p>
    <w:p w:rsidR="008F5CE7" w:rsidRPr="008F5CE7" w:rsidRDefault="008F5CE7" w:rsidP="008F5CE7">
      <w:pPr>
        <w:spacing w:after="0" w:line="20" w:lineRule="atLeast"/>
        <w:ind w:right="20" w:firstLine="567"/>
        <w:jc w:val="both"/>
        <w:rPr>
          <w:rFonts w:ascii="Times New Roman" w:hAnsi="Times New Roman"/>
          <w:sz w:val="24"/>
          <w:szCs w:val="24"/>
        </w:rPr>
      </w:pPr>
      <w:proofErr w:type="gramStart"/>
      <w:r w:rsidRPr="008F5CE7">
        <w:rPr>
          <w:rFonts w:ascii="Times New Roman" w:hAnsi="Times New Roman"/>
          <w:sz w:val="24"/>
          <w:szCs w:val="24"/>
          <w:shd w:val="clear" w:color="auto" w:fill="FFFFFF"/>
        </w:rPr>
        <w:t>4 .</w:t>
      </w:r>
      <w:proofErr w:type="gramEnd"/>
      <w:r w:rsidRPr="008F5CE7">
        <w:rPr>
          <w:rFonts w:ascii="Times New Roman" w:hAnsi="Times New Roman"/>
          <w:sz w:val="24"/>
          <w:szCs w:val="24"/>
          <w:shd w:val="clear" w:color="auto" w:fill="FFFFFF"/>
        </w:rPr>
        <w:t xml:space="preserve"> При включении Поселения в соответствующий перечень законом Республики Татарстан, проекты муниципальных нормативных правовых актов района,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подлежат оценке регулирующего воздействия, проводимой органами местного самоуправления Поселения, в порядке, установленном муниципальными нормативными правовыми актами в соответствии с законом Республики Татарстан, за исключением:</w:t>
      </w:r>
    </w:p>
    <w:p w:rsidR="008F5CE7" w:rsidRPr="008F5CE7" w:rsidRDefault="008F5CE7" w:rsidP="008F5CE7">
      <w:pPr>
        <w:numPr>
          <w:ilvl w:val="2"/>
          <w:numId w:val="13"/>
        </w:numPr>
        <w:tabs>
          <w:tab w:val="left" w:pos="1134"/>
        </w:tabs>
        <w:autoSpaceDE w:val="0"/>
        <w:autoSpaceDN w:val="0"/>
        <w:spacing w:after="0" w:line="20" w:lineRule="atLeast"/>
        <w:ind w:right="20"/>
        <w:jc w:val="both"/>
        <w:rPr>
          <w:rFonts w:ascii="Times New Roman" w:hAnsi="Times New Roman"/>
          <w:sz w:val="24"/>
          <w:szCs w:val="24"/>
        </w:rPr>
      </w:pPr>
      <w:r w:rsidRPr="008F5CE7">
        <w:rPr>
          <w:rFonts w:ascii="Times New Roman" w:hAnsi="Times New Roman"/>
          <w:sz w:val="24"/>
          <w:szCs w:val="24"/>
          <w:shd w:val="clear" w:color="auto" w:fill="FFFFFF"/>
        </w:rPr>
        <w:lastRenderedPageBreak/>
        <w:t>проектов нормативных правовых актов Совета Поселения, устанавливающих, изменяющих, приостанавливающих, отменяющих местные налоги и сборы;</w:t>
      </w:r>
    </w:p>
    <w:p w:rsidR="008F5CE7" w:rsidRPr="008F5CE7" w:rsidRDefault="008F5CE7" w:rsidP="008F5CE7">
      <w:pPr>
        <w:numPr>
          <w:ilvl w:val="2"/>
          <w:numId w:val="13"/>
        </w:numPr>
        <w:tabs>
          <w:tab w:val="left" w:pos="1134"/>
        </w:tabs>
        <w:autoSpaceDE w:val="0"/>
        <w:autoSpaceDN w:val="0"/>
        <w:spacing w:after="0" w:line="20" w:lineRule="atLeast"/>
        <w:ind w:right="20"/>
        <w:jc w:val="both"/>
        <w:rPr>
          <w:rFonts w:ascii="Times New Roman" w:hAnsi="Times New Roman"/>
          <w:sz w:val="24"/>
          <w:szCs w:val="24"/>
        </w:rPr>
      </w:pPr>
      <w:r w:rsidRPr="008F5CE7">
        <w:rPr>
          <w:rFonts w:ascii="Times New Roman" w:hAnsi="Times New Roman"/>
          <w:sz w:val="24"/>
          <w:szCs w:val="24"/>
          <w:shd w:val="clear" w:color="auto" w:fill="FFFFFF"/>
        </w:rPr>
        <w:t>проектов нормативных правовых актов Совета Поселения, регулирующих бюджетные правоотношения.</w:t>
      </w:r>
    </w:p>
    <w:p w:rsidR="008F5CE7" w:rsidRPr="008F5CE7" w:rsidRDefault="008F5CE7" w:rsidP="008F5CE7">
      <w:pPr>
        <w:numPr>
          <w:ilvl w:val="0"/>
          <w:numId w:val="12"/>
        </w:numPr>
        <w:autoSpaceDE w:val="0"/>
        <w:autoSpaceDN w:val="0"/>
        <w:spacing w:after="0" w:line="20" w:lineRule="atLeast"/>
        <w:ind w:firstLine="567"/>
        <w:jc w:val="both"/>
        <w:rPr>
          <w:rFonts w:ascii="Times New Roman" w:hAnsi="Times New Roman"/>
          <w:sz w:val="24"/>
          <w:szCs w:val="24"/>
          <w:shd w:val="clear" w:color="auto" w:fill="FFFFFF"/>
        </w:rPr>
      </w:pPr>
      <w:r w:rsidRPr="008F5CE7">
        <w:rPr>
          <w:rFonts w:ascii="Times New Roman" w:hAnsi="Times New Roman"/>
          <w:sz w:val="24"/>
          <w:szCs w:val="24"/>
          <w:shd w:val="clear" w:color="auto" w:fill="FFFFFF"/>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 xml:space="preserve">Статья 67. Правовые акты Совета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Совет Поселения по вопросам, отнесенным к его компетенции федеральными законами, законами Республики Татарстан, Уставом,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Совета Поселения и по иным вопросам, отнесенным к его компетенции федеральными законами, законами Республики Татарстан, настоящим Уставом.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Решения Совета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Поселения, если иное не установлено федеральным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Решения Совета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Поселения только по инициативе Руководителя Исполнительного комитета Поселения или при наличии его заключения. Указанное заключение представляется им в Совет Поселения в тридцатидневный срок в порядке, установленном Регламентом Совета Поселения.</w:t>
      </w:r>
    </w:p>
    <w:p w:rsidR="00D12481" w:rsidRPr="00D12481" w:rsidRDefault="00D12481" w:rsidP="00D12481">
      <w:pPr>
        <w:jc w:val="both"/>
        <w:rPr>
          <w:rFonts w:ascii="Times New Roman" w:hAnsi="Times New Roman"/>
        </w:rPr>
      </w:pPr>
      <w:r>
        <w:rPr>
          <w:rFonts w:ascii="Times New Roman" w:hAnsi="Times New Roman"/>
        </w:rPr>
        <w:t xml:space="preserve">         </w:t>
      </w:r>
      <w:r w:rsidRPr="00D12481">
        <w:rPr>
          <w:rFonts w:ascii="Times New Roman" w:hAnsi="Times New Roman"/>
        </w:rPr>
        <w:t>4.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D12481" w:rsidRDefault="00D12481"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68. Правовые акты Главы Поселения и Руководителя Исполнительного комитета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Глава Поселения в пределах своих полномочий, установленных законодательством, настоящим Уставом, решениями Совета Поселения, издает правовые акты по вопросам организации деятельности Совета Поселения, а также по иным вопросам, отнесенным к его полномочиям Уставом Поселения в соответствии с Федеральным законом «Об общих принципах организации местного самоуправления в Российской Федерации» и другими федеральными законами.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Руководитель Исполнительного комитета в пределах своих полномочий, установленных федеральными законами, законами Республики Татарстан, настоящим Уставом, нормативными правовыми актами  Поселения, издает постановления Исполнительного комитета по вопросам местного значения и вопросам, связанным с осуществлением отдельных государственных </w:t>
      </w:r>
      <w:r w:rsidRPr="008F5CE7">
        <w:rPr>
          <w:rFonts w:ascii="Times New Roman" w:hAnsi="Times New Roman"/>
        </w:rPr>
        <w:lastRenderedPageBreak/>
        <w:t>полномочий, переданных органам местного самоуправления федеральными законами и законами Республики Татарстан, а также распоряжения Исполнительного комитета Поселения по вопросам организации работы Исполнительного комитета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69. Порядок опубликования (обнародования) и вступления в силу муниципальных нормативных правовых актов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Решения Совета Поселения вступают в силу по истечении 10 дней со дня их подписания Главой Поселения, если иное не определено самим решением.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Нормативные правовые акты Совета Поселения о налогах и сборах вступают в силу в соответствии с Налоговым кодексом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Решения Совета Поселения о принятии Устава Поселения или внесении изменений в настоящий Устав вступают в силу в порядке, установленном федеральным законом, настоящим Уставом.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Правовые акты Главы Поселения, иных должностных лиц местного самоуправления вступают в силу со дня их подписания, если иное не установлено самими актами.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организации, учредителем которых выступает поселение, а также соглашения, заключаемые между органами местного самоуправления</w:t>
      </w:r>
      <w:r w:rsidRPr="008F5CE7">
        <w:t xml:space="preserve">, </w:t>
      </w:r>
      <w:r w:rsidRPr="008F5CE7">
        <w:rPr>
          <w:rFonts w:ascii="Times New Roman" w:hAnsi="Times New Roman"/>
        </w:rPr>
        <w:t>вступают в силу после их официального опубликования (обнародования).</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Каждый муниципальный правовой акт должен содержать его реквизиты: наименование, дату его подписания (для правовых актов, принятых Советом Поселения - также дату его принятия Советом Поселения), регистрационный номер, наименование должностного лица, подписавшего правовой акт, печать.</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5. Решения Совета Поселения о бюджете Поселения, об отчете о его исполнении, об установлении местных налогов и сборов,</w:t>
      </w:r>
      <w:r w:rsidR="00C84624" w:rsidRPr="00C84624">
        <w:t xml:space="preserve"> </w:t>
      </w:r>
      <w:r w:rsidR="00C84624" w:rsidRPr="00C84624">
        <w:rPr>
          <w:rFonts w:ascii="Times New Roman" w:hAnsi="Times New Roman"/>
        </w:rPr>
        <w:t>соглашения, заключаемые между органами местного самоуправления,</w:t>
      </w:r>
      <w:r w:rsidRPr="008F5CE7">
        <w:rPr>
          <w:rFonts w:ascii="Times New Roman" w:hAnsi="Times New Roman"/>
        </w:rPr>
        <w:t xml:space="preserve"> Регламент Совета Поселения, иные нормативные правовые акты, принятые Советом Поселения, Главой Поселения, должны быть официально опубликованы (обнародованы) в семидневный срок со дня их подписания, за исключением муниципальных нормативных правовых актов или их отдельных положений, содержащих сведения, распространение которых ограничено федеральным законом.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6. Обязательному официальному опубликованию (обнародованию) подлежат также ненормативные правовые акты о назначении муниципальных выборов, местного референдума, голосования по отзыву депутата Совета Поселения, по вопросу изменения границ, преобразования Поселения, об избрании Главы Поселения и его заместителя, и иные акты в соответствии с законодательством.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rPr>
        <w:t xml:space="preserve">7. Ненормативные муниципальные правовые акты, официальное опубликование (обнародование) которых в соответствии с законодательством или настоящим Уставом не является обязательным, могут быть </w:t>
      </w:r>
      <w:r w:rsidRPr="008F5CE7">
        <w:rPr>
          <w:rFonts w:ascii="Times New Roman" w:hAnsi="Times New Roman"/>
          <w:sz w:val="24"/>
          <w:szCs w:val="24"/>
        </w:rPr>
        <w:t>опубликованы (обнародованы) по решению издавших их органов или должностных лиц местного самоуправления Поселения.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8. При опубликовании (обнародовании) указываются реквизит</w:t>
      </w:r>
      <w:r w:rsidR="00C84624">
        <w:rPr>
          <w:rFonts w:ascii="Times New Roman" w:hAnsi="Times New Roman"/>
          <w:sz w:val="24"/>
          <w:szCs w:val="24"/>
        </w:rPr>
        <w:t xml:space="preserve">ы муниципального правового акта </w:t>
      </w:r>
      <w:r w:rsidR="00C84624" w:rsidRPr="00C84624">
        <w:rPr>
          <w:rFonts w:ascii="Times New Roman" w:hAnsi="Times New Roman"/>
          <w:sz w:val="24"/>
          <w:szCs w:val="24"/>
        </w:rPr>
        <w:t>соглашений, заключаемых между органами местного самоуправления.</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Официальное опубликование (обнародование) муниципальных правовых актов</w:t>
      </w:r>
      <w:r w:rsidR="00C84624" w:rsidRPr="00C84624">
        <w:t xml:space="preserve"> </w:t>
      </w:r>
      <w:r w:rsidR="00C84624" w:rsidRPr="00C84624">
        <w:rPr>
          <w:rFonts w:ascii="Times New Roman" w:hAnsi="Times New Roman"/>
          <w:sz w:val="24"/>
          <w:szCs w:val="24"/>
        </w:rPr>
        <w:t xml:space="preserve">соглашений, заключаемых между органами </w:t>
      </w:r>
      <w:proofErr w:type="gramStart"/>
      <w:r w:rsidR="00C84624" w:rsidRPr="00C84624">
        <w:rPr>
          <w:rFonts w:ascii="Times New Roman" w:hAnsi="Times New Roman"/>
          <w:sz w:val="24"/>
          <w:szCs w:val="24"/>
        </w:rPr>
        <w:t>местного самоуправления</w:t>
      </w:r>
      <w:proofErr w:type="gramEnd"/>
      <w:r w:rsidRPr="008F5CE7">
        <w:rPr>
          <w:rFonts w:ascii="Times New Roman" w:hAnsi="Times New Roman"/>
          <w:sz w:val="24"/>
          <w:szCs w:val="24"/>
        </w:rPr>
        <w:t xml:space="preserve"> осуществляется посредством: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 опубликования текста правового акта в печатных средствах массовой информации, учрежденных органами местного самоуправления Поселения, либо иных печатных средствах массовой информации, распространяемых на территории Поселения. При </w:t>
      </w:r>
      <w:r w:rsidRPr="008F5CE7">
        <w:rPr>
          <w:rFonts w:ascii="Times New Roman" w:hAnsi="Times New Roman"/>
          <w:sz w:val="24"/>
          <w:szCs w:val="24"/>
        </w:rPr>
        <w:lastRenderedPageBreak/>
        <w:t>опубликовании текста правового акта в иных печатных средствах массовой информации должна быть отметка о том, что данное опубликование является официальным;</w:t>
      </w:r>
    </w:p>
    <w:p w:rsidR="008F5CE7" w:rsidRPr="008F5CE7" w:rsidRDefault="008F5CE7" w:rsidP="008F5CE7">
      <w:pPr>
        <w:spacing w:after="0" w:line="20" w:lineRule="atLeast"/>
        <w:ind w:firstLine="567"/>
        <w:jc w:val="both"/>
        <w:rPr>
          <w:rFonts w:ascii="Times New Roman" w:hAnsi="Times New Roman"/>
          <w:sz w:val="24"/>
          <w:szCs w:val="24"/>
        </w:rPr>
      </w:pPr>
      <w:r w:rsidRPr="008F5CE7">
        <w:rPr>
          <w:rFonts w:ascii="Times New Roman" w:hAnsi="Times New Roman"/>
          <w:sz w:val="24"/>
          <w:szCs w:val="24"/>
        </w:rPr>
        <w:t>- размещения текста правового акта или проекта правового акта на официальном сайте района на Портале муниципальных образований Республики Татарстан в информационной-телекоммуникационной сети «Интернет», на «Официальный портал правовой информации Республики Татарстан»;</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размещения текста правового акта на специальных информационных стендах на территории населенных пунктов поселения. Количество указанных стендов и места их расположения утверждаются Советом поселения и должны обеспечивать возможность беспрепятственного ознакомления с текстом муниципального правового акта жителями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9. При опубликовании (обнародовании) муниципального правового акта должны быть указаны дата выхода печатного средства массовой информации либо сведения о дате обнародования соответствующего акта, которые должны соответствовать дате начала рассылки (раздачи) акта или его размещения на информационном стенде.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10.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Республики Татарстан, организация и ведение которого осуществляются органами государственной власти Республики Татарстан в порядке, установленном законом Республики Татарстан.</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hd w:val="clear" w:color="auto" w:fill="FFFFFF"/>
        <w:spacing w:after="0" w:line="20" w:lineRule="atLeast"/>
        <w:ind w:firstLine="567"/>
        <w:contextualSpacing/>
        <w:jc w:val="both"/>
        <w:textAlignment w:val="baseline"/>
        <w:outlineLvl w:val="2"/>
        <w:rPr>
          <w:rFonts w:ascii="Times New Roman" w:hAnsi="Times New Roman"/>
          <w:b/>
          <w:spacing w:val="2"/>
        </w:rPr>
      </w:pPr>
      <w:r w:rsidRPr="008F5CE7">
        <w:rPr>
          <w:rFonts w:ascii="Times New Roman" w:hAnsi="Times New Roman"/>
          <w:b/>
          <w:spacing w:val="2"/>
        </w:rPr>
        <w:t>Статья 70. Отмена муниципальных правовых актов</w:t>
      </w:r>
      <w:r w:rsidRPr="008F5CE7">
        <w:rPr>
          <w:rFonts w:ascii="Times New Roman" w:hAnsi="Times New Roman"/>
          <w:b/>
        </w:rPr>
        <w:t xml:space="preserve"> Поселения</w:t>
      </w:r>
      <w:r w:rsidRPr="008F5CE7">
        <w:rPr>
          <w:rFonts w:ascii="Times New Roman" w:hAnsi="Times New Roman"/>
          <w:b/>
          <w:spacing w:val="2"/>
        </w:rPr>
        <w:t xml:space="preserve"> и приостановление их действия</w:t>
      </w:r>
    </w:p>
    <w:p w:rsidR="008F5CE7" w:rsidRPr="008F5CE7" w:rsidRDefault="008F5CE7" w:rsidP="008F5CE7">
      <w:pPr>
        <w:shd w:val="clear" w:color="auto" w:fill="FFFFFF"/>
        <w:spacing w:after="0" w:line="20" w:lineRule="atLeast"/>
        <w:ind w:firstLine="567"/>
        <w:contextualSpacing/>
        <w:jc w:val="both"/>
        <w:textAlignment w:val="baseline"/>
        <w:outlineLvl w:val="2"/>
        <w:rPr>
          <w:rFonts w:ascii="Times New Roman" w:hAnsi="Times New Roman"/>
          <w:b/>
          <w:spacing w:val="2"/>
        </w:rPr>
      </w:pPr>
    </w:p>
    <w:p w:rsidR="008F5CE7" w:rsidRPr="008F5CE7" w:rsidRDefault="008F5CE7" w:rsidP="008F5CE7">
      <w:pPr>
        <w:numPr>
          <w:ilvl w:val="0"/>
          <w:numId w:val="3"/>
        </w:numPr>
        <w:shd w:val="clear" w:color="auto" w:fill="FFFFFF"/>
        <w:autoSpaceDE w:val="0"/>
        <w:autoSpaceDN w:val="0"/>
        <w:spacing w:after="0" w:line="20" w:lineRule="atLeast"/>
        <w:ind w:firstLine="567"/>
        <w:contextualSpacing/>
        <w:jc w:val="both"/>
        <w:textAlignment w:val="baseline"/>
        <w:rPr>
          <w:rFonts w:ascii="Times New Roman" w:hAnsi="Times New Roman"/>
          <w:spacing w:val="2"/>
        </w:rPr>
      </w:pPr>
      <w:r w:rsidRPr="008F5CE7">
        <w:rPr>
          <w:rFonts w:ascii="Times New Roman" w:hAnsi="Times New Roman"/>
          <w:spacing w:val="2"/>
        </w:rPr>
        <w:t xml:space="preserve">Муниципальные правовые акты </w:t>
      </w:r>
      <w:r w:rsidRPr="008F5CE7">
        <w:rPr>
          <w:rFonts w:ascii="Times New Roman" w:hAnsi="Times New Roman"/>
        </w:rPr>
        <w:t>Поселения</w:t>
      </w:r>
      <w:r w:rsidRPr="008F5CE7">
        <w:rPr>
          <w:rFonts w:ascii="Times New Roman" w:hAnsi="Times New Roman"/>
          <w:spacing w:val="2"/>
        </w:rPr>
        <w:t xml:space="preserve"> могут быть отменены или их действие может быть приостановлено органами местного самоуправления </w:t>
      </w:r>
      <w:r w:rsidRPr="008F5CE7">
        <w:rPr>
          <w:rFonts w:ascii="Times New Roman" w:hAnsi="Times New Roman"/>
        </w:rPr>
        <w:t>Поселения</w:t>
      </w:r>
      <w:r w:rsidRPr="008F5CE7">
        <w:rPr>
          <w:rFonts w:ascii="Times New Roman" w:hAnsi="Times New Roman"/>
          <w:spacing w:val="2"/>
        </w:rPr>
        <w:t xml:space="preserve">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w:t>
      </w:r>
      <w:r w:rsidRPr="008F5CE7">
        <w:rPr>
          <w:rFonts w:ascii="Times New Roman" w:hAnsi="Times New Roman"/>
        </w:rPr>
        <w:t xml:space="preserve"> Поселения</w:t>
      </w:r>
      <w:r w:rsidRPr="008F5CE7">
        <w:rPr>
          <w:rFonts w:ascii="Times New Roman" w:hAnsi="Times New Roman"/>
          <w:spacing w:val="2"/>
        </w:rPr>
        <w:t xml:space="preserve">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8F5CE7" w:rsidRPr="008F5CE7" w:rsidRDefault="008F5CE7" w:rsidP="008F5CE7">
      <w:pPr>
        <w:shd w:val="clear" w:color="auto" w:fill="FFFFFF"/>
        <w:spacing w:after="0" w:line="20" w:lineRule="atLeast"/>
        <w:ind w:firstLine="567"/>
        <w:contextualSpacing/>
        <w:jc w:val="both"/>
        <w:textAlignment w:val="baseline"/>
        <w:rPr>
          <w:rFonts w:ascii="Times New Roman" w:hAnsi="Times New Roman"/>
          <w:spacing w:val="2"/>
        </w:rPr>
      </w:pPr>
      <w:r w:rsidRPr="008F5CE7">
        <w:rPr>
          <w:rFonts w:ascii="Times New Roman" w:hAnsi="Times New Roman"/>
          <w:spacing w:val="2"/>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 </w:t>
      </w:r>
    </w:p>
    <w:p w:rsidR="008F5CE7" w:rsidRPr="008F5CE7" w:rsidRDefault="008F5CE7" w:rsidP="008F5CE7">
      <w:pPr>
        <w:shd w:val="clear" w:color="auto" w:fill="FFFFFF"/>
        <w:spacing w:after="0" w:line="20" w:lineRule="atLeast"/>
        <w:ind w:firstLine="567"/>
        <w:contextualSpacing/>
        <w:jc w:val="both"/>
        <w:textAlignment w:val="baseline"/>
        <w:rPr>
          <w:rFonts w:ascii="Times New Roman" w:hAnsi="Times New Roman"/>
          <w:spacing w:val="2"/>
        </w:rPr>
      </w:pPr>
      <w:r w:rsidRPr="008F5CE7">
        <w:rPr>
          <w:rFonts w:ascii="Times New Roman" w:hAnsi="Times New Roman"/>
          <w:spacing w:val="2"/>
        </w:rPr>
        <w:t xml:space="preserve">2. Признание по решению суда </w:t>
      </w:r>
      <w:r w:rsidRPr="008F5CE7">
        <w:rPr>
          <w:rFonts w:ascii="Times New Roman" w:hAnsi="Times New Roman"/>
        </w:rPr>
        <w:t>Закона Республики Татарстан от 31 января 2005 года № 10-ЗРТ «Об установлении границ территорий и статусе муниципального образования «</w:t>
      </w:r>
      <w:proofErr w:type="spellStart"/>
      <w:r w:rsidRPr="008F5CE7">
        <w:rPr>
          <w:rFonts w:ascii="Times New Roman" w:hAnsi="Times New Roman"/>
        </w:rPr>
        <w:t>Алькеевский</w:t>
      </w:r>
      <w:proofErr w:type="spellEnd"/>
      <w:r w:rsidRPr="008F5CE7">
        <w:rPr>
          <w:rFonts w:ascii="Times New Roman" w:hAnsi="Times New Roman"/>
        </w:rPr>
        <w:t xml:space="preserve"> муниципальный район» и муниципальных образований в его составе» .</w:t>
      </w:r>
      <w:r w:rsidRPr="008F5CE7">
        <w:rPr>
          <w:rFonts w:ascii="Times New Roman" w:hAnsi="Times New Roman"/>
          <w:spacing w:val="2"/>
        </w:rPr>
        <w:t xml:space="preserve">недействующим до вступления в силу нового закона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w:t>
      </w:r>
      <w:r w:rsidRPr="008F5CE7">
        <w:rPr>
          <w:rFonts w:ascii="Times New Roman" w:hAnsi="Times New Roman"/>
          <w:spacing w:val="2"/>
        </w:rPr>
        <w:lastRenderedPageBreak/>
        <w:t>вступления решения суда в законную силу, или для отмены данных муниципальных правовых актов.</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XI</w:t>
      </w:r>
      <w:r w:rsidRPr="008F5CE7">
        <w:rPr>
          <w:rFonts w:ascii="Times New Roman" w:hAnsi="Times New Roman"/>
          <w:b/>
          <w:lang w:val="en-US"/>
        </w:rPr>
        <w:t>I</w:t>
      </w:r>
      <w:r w:rsidRPr="008F5CE7">
        <w:rPr>
          <w:rFonts w:ascii="Times New Roman" w:hAnsi="Times New Roman"/>
          <w:b/>
        </w:rPr>
        <w:t>. ЭКОНОМИЧЕСКАЯ ОСНОВА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71. Экономическая основа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Экономическую основу Поселения составляют находящееся в муниципальной собственности Поселения имущество, средства бюджета Поселения, а также имущественные права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72. Муниципальное имущество Поселения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 В собственности муниципальных образований может находиться: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1) имущество, предназначенное для решения установленных настоящим Федеральным законом вопросов местного значения;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настоящего Федерального закона;</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 xml:space="preserve">4) имущество, необходимое для решения вопросов, право </w:t>
      </w:r>
      <w:proofErr w:type="gramStart"/>
      <w:r w:rsidRPr="008F5CE7">
        <w:rPr>
          <w:rFonts w:ascii="Times New Roman" w:eastAsia="Times New Roman" w:hAnsi="Times New Roman" w:cs="Times New Roman"/>
          <w:sz w:val="24"/>
          <w:szCs w:val="24"/>
          <w:lang w:eastAsia="ru-RU"/>
        </w:rPr>
        <w:t>решения</w:t>
      </w:r>
      <w:proofErr w:type="gramEnd"/>
      <w:r w:rsidRPr="008F5CE7">
        <w:rPr>
          <w:rFonts w:ascii="Times New Roman" w:eastAsia="Times New Roman" w:hAnsi="Times New Roman" w:cs="Times New Roman"/>
          <w:sz w:val="24"/>
          <w:szCs w:val="24"/>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5) имущество, предназначенное для решения вопросов местного значения в соответствии с частями 3 и 4 статьи 14, частью 3 статьи 16 и частями 2 и 3 статьи 16.2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numPr>
          <w:ilvl w:val="0"/>
          <w:numId w:val="3"/>
        </w:numPr>
        <w:autoSpaceDE w:val="0"/>
        <w:autoSpaceDN w:val="0"/>
        <w:spacing w:after="0" w:line="20" w:lineRule="atLeast"/>
        <w:ind w:firstLine="708"/>
        <w:contextualSpacing/>
        <w:jc w:val="both"/>
        <w:rPr>
          <w:rFonts w:ascii="Times New Roman" w:eastAsia="Times New Roman" w:hAnsi="Times New Roman" w:cs="Times New Roman"/>
          <w:sz w:val="24"/>
          <w:lang w:eastAsia="ru-RU"/>
        </w:rPr>
      </w:pPr>
      <w:r w:rsidRPr="008F5CE7">
        <w:rPr>
          <w:rFonts w:ascii="Times New Roman" w:eastAsia="Times New Roman" w:hAnsi="Times New Roman" w:cs="Times New Roman"/>
          <w:sz w:val="24"/>
          <w:lang w:eastAsia="ru-RU"/>
        </w:rPr>
        <w:t>В случаях возникновения у муниципальных образований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73. Владение, пользование и распоряжение муниципальным имуществом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w:t>
      </w:r>
      <w:r w:rsidRPr="008F5CE7">
        <w:rPr>
          <w:rFonts w:ascii="Times New Roman" w:hAnsi="Times New Roman"/>
        </w:rPr>
        <w:lastRenderedPageBreak/>
        <w:t>Татарстан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w:t>
      </w:r>
      <w:proofErr w:type="spellStart"/>
      <w:r w:rsidRPr="008F5CE7">
        <w:rPr>
          <w:rFonts w:ascii="Times New Roman" w:hAnsi="Times New Roman"/>
        </w:rPr>
        <w:t>исполнительнойвласти</w:t>
      </w:r>
      <w:proofErr w:type="spellEnd"/>
      <w:r w:rsidRPr="008F5CE7">
        <w:rPr>
          <w:rFonts w:ascii="Times New Roman" w:hAnsi="Times New Roman"/>
        </w:rPr>
        <w:t>.</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74. Муниципальные предприятия, учреждения и хозяйственные общества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1.Поселение может создавать, реорганизовывать и ликвидировать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 и муниципальными правовыми актами.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Органы местного самоуправления Поселения от имени Поселения </w:t>
      </w:r>
      <w:proofErr w:type="spellStart"/>
      <w:r w:rsidRPr="008F5CE7">
        <w:rPr>
          <w:rFonts w:ascii="Times New Roman" w:hAnsi="Times New Roman"/>
        </w:rPr>
        <w:t>субсидиарно</w:t>
      </w:r>
      <w:proofErr w:type="spellEnd"/>
      <w:r w:rsidRPr="008F5CE7">
        <w:rPr>
          <w:rFonts w:ascii="Times New Roman" w:hAnsi="Times New Roman"/>
        </w:rPr>
        <w:t xml:space="preserve"> отвечают по обязательствам муниципальных казенных учреждений и обеспечивают их исполнение в случаях и в порядке, установленных федеральным законом. </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75. Порядок и условия приватизации муниципальной собственности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Порядок и условия приватизации муниципального имущества определяются решениями Совета Поселения в соответствии с федеральными законами.</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rPr>
        <w:t>2. Доходы от использования и приватизации муниципального имущества поступают в бюджет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76. Отношения органов местного самоуправления Поселения с предприятиями, учреждениями и организациями, не находящимися в муниципальной собственности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Отношения органов местного самоуправления Поселения с предприятиями, учреждениями, организациями, не находящимися в муниципальной собственности, а также с физическими лицами строятся на договорной основе, если иное не установлено законодательством.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X</w:t>
      </w:r>
      <w:r w:rsidRPr="008F5CE7">
        <w:rPr>
          <w:rFonts w:ascii="Times New Roman" w:hAnsi="Times New Roman"/>
          <w:b/>
          <w:lang w:val="en-US"/>
        </w:rPr>
        <w:t>III</w:t>
      </w:r>
      <w:r w:rsidRPr="008F5CE7">
        <w:rPr>
          <w:rFonts w:ascii="Times New Roman" w:hAnsi="Times New Roman"/>
          <w:b/>
        </w:rPr>
        <w:t>. ФИНАНСОВАЯ ОСНОВА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77. Бюджет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Поселение имеет собственный бюджет.</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Бюджет Поселения разрабатывается и утверждается в форме муниципального нормативного правового акта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В бюджете Поселения раздельно предусматриваются доходы, направляемые на осуществление полномочий органов местного самоуправления по решению вопросов местного значения Поселения, и субвенции, предоставленные для обеспечения осуществления органами местного самоуправления Поселения отдельных государственных полномочий, переданных им федеральными законами и законами Республики Татарстан, а также осуществляемые за счет указанных доходов и субвенций соответствующие расходы бюджета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Органы местного самоуправления Поселения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федеральные органы государственной власти и (или) органы государственной власти Республики Татарстан отчеты об исполнении бюджета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78. Бюджетный процесс в поселении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Формирование, утверждение, исполнение бюджета Поселения и контроль за его исполнением осуществляются органами местного самоуправления Поселения самостоятельно. </w:t>
      </w:r>
      <w:r w:rsidRPr="008F5CE7">
        <w:rPr>
          <w:rFonts w:ascii="Times New Roman" w:hAnsi="Times New Roman"/>
        </w:rPr>
        <w:lastRenderedPageBreak/>
        <w:t xml:space="preserve">Порядок формирования, утверждения и исполнения бюджета Поселения определяется Бюджетным кодексом Российской Федерации, федеральными законами и принятыми в соответствии с ними Бюджетным кодексом Республики Татарстан и законами Республики Татарстан.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2. Проект бюджета Поселения, решение Совета Поселения об утверждении бюджета Поселения, годовой отчет о его исполнении, ежеквартальные сведения о ходе исполнения бюджета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(обнародованию).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Муниципальные нормативные правовые акты Совета Поселения о внесении изменений в муниципальные нормативные правовые акты о местных налогах, муниципальные нормативные правовые акты Совета Поселения,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и плановом периоде, должны быть приняты не позднее 10 дней до дня внесения в Совет Поселения проекта решения о местном бюджете на очередной финансовый год и плановый период.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4. Проект бюджета Поселения составляется и утверждается сроком на три года (очередной финансовый год и плановый период).</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5. Проект бюджета Поселения на очередной финансовый год и плановый период составляется на основе прогноза социально-экономического развития Поселения в целях финансового обеспечения расходных обязательств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6. Проект бюджета Поселения на очередной финансовый год и плановый период составляется в порядке и сроки, установленные Исполнительным комитетом Поселения, в соответствии с Бюджетным кодексом Российской Федерации и принятым с соблюдением его требований Бюджетным кодексом Республики Татарстан и настоящим Уставом. </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hAnsi="Times New Roman"/>
        </w:rPr>
        <w:t xml:space="preserve">7. </w:t>
      </w:r>
      <w:r w:rsidRPr="008F5CE7">
        <w:rPr>
          <w:rFonts w:ascii="Times New Roman" w:eastAsia="Times New Roman" w:hAnsi="Times New Roman" w:cs="Times New Roman"/>
          <w:sz w:val="24"/>
          <w:szCs w:val="24"/>
          <w:lang w:eastAsia="ru-RU"/>
        </w:rPr>
        <w:t xml:space="preserve">Составление проектов бюджетов основывается на: </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
    <w:p w:rsidR="008F5CE7" w:rsidRPr="008F5CE7" w:rsidRDefault="008F5CE7" w:rsidP="008F5CE7">
      <w:pPr>
        <w:autoSpaceDE w:val="0"/>
        <w:autoSpaceDN w:val="0"/>
        <w:spacing w:after="0" w:line="20" w:lineRule="atLeast"/>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прогнозе социально-экономического развития;</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бюджетном прогнозе (проекте бюджетного прогноза, проекте изменений бюджетного прогноза) на долгосрочный период;</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eastAsia="Times New Roman" w:hAnsi="Times New Roman" w:cs="Times New Roman"/>
          <w:sz w:val="24"/>
          <w:szCs w:val="24"/>
          <w:lang w:eastAsia="ru-RU"/>
        </w:rPr>
        <w:t>государственных (муниципальных) программах (проектах государственных (муниципальных) программ, проектах изменений указанных программ).</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8. В решении о бюджете Поселения на очередной финансовый год и плановый период должны содержаться основные характеристики бюджета, к которым относятся общий объем доходов бюджета, общий объем расходов, дефицит бюджета, а также иные показатели, установленные Бюджетным кодексом Российской Федерации, законами Республики Татарстан, муниципальными правовыми актами Совета Поселения (кроме решения о бюджете).</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9. Решением о бюджете Поселения утверждаются: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перечень главных администраторов доходов бюджета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перечень главных администраторов источников финансирования дефицита бюджета Поселения;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 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w:t>
      </w:r>
      <w:proofErr w:type="spellStart"/>
      <w:r w:rsidRPr="008F5CE7">
        <w:rPr>
          <w:rFonts w:ascii="Times New Roman" w:hAnsi="Times New Roman"/>
        </w:rPr>
        <w:t>статьяммуниципальным</w:t>
      </w:r>
      <w:proofErr w:type="spellEnd"/>
      <w:r w:rsidRPr="008F5CE7">
        <w:rPr>
          <w:rFonts w:ascii="Times New Roman" w:hAnsi="Times New Roman"/>
        </w:rPr>
        <w:t xml:space="preserve"> программам и непрограммным направлениям деятельности), группам (группам и подгруппам) видов расходов </w:t>
      </w:r>
      <w:r w:rsidRPr="008F5CE7">
        <w:rPr>
          <w:rFonts w:ascii="Times New Roman" w:hAnsi="Times New Roman"/>
        </w:rPr>
        <w:lastRenderedPageBreak/>
        <w:t>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соответственно, Бюджетным кодексом Российской Федерации, законом Республики Татарстан, муниципальным правовым актом совета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ведомственная структура расходов бюджета на очередной финансовый год и плановый период;</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очередной финансовый год и плановый период;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общий объем бюджетных ассигнований, направляемых на исполнение публичных нормативных обязательств;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общий объем условно утверждаемых (утвержденных) расходов бюджета Поселения на первый год планового периода в объеме не менее 2,5 процента общего объема расходов бюджета Поселения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Поселения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источники финансирования дефицита бюджета на очередной финансовый год и плановый период;</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иные показатели бюджета Поселения, установленные соответственно Бюджетным кодексом Российской Федерации, и принятые в соответствии с ним Бюджетным кодексом Республики Татарстан, муниципальными нормативными правовыми актами Совета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10. Проект решения о бюджете Поселения на очередной финансовый год и плановый период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Проект решения о бюджете Поселения на очередной финансовый год и плановый период уточняет показатели утвержденного бюджета планового периода и утверждает показатели второго года планового периода составляемого бюджета.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Уточнение параметров планового периода утверждаемого бюджета Поселения предусматривает: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утверждение уточнений показателей, являющихся предметом рассмотрения проекта решения о бюджете Поселения на очередной финансовый год и плановый период;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утверждение увеличения или сокращения утвержденных показателей ведомственной структуры расходов бюджета Поселения либо включение в нее бюджетных ассигнований по дополнительным целевым статьям и (или) видам расходов бюджета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11. Одновременно с проектом решения о бюджете Поселения на очередной финансовый год и плановый период в Совет Поселения представляются: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основные направления бюджетной и налоговой политики Поселения на очередной финансовый год и плановый период;</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Поселения за текущий финансовый год;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прогноз социально-экономического развития Поселения на очередной финансовый год и плановый период; </w:t>
      </w:r>
    </w:p>
    <w:p w:rsidR="008F5CE7" w:rsidRPr="008F5CE7" w:rsidRDefault="008F5CE7" w:rsidP="008F5CE7">
      <w:pPr>
        <w:autoSpaceDE w:val="0"/>
        <w:autoSpaceDN w:val="0"/>
        <w:spacing w:after="0" w:line="20" w:lineRule="atLeast"/>
        <w:ind w:firstLine="567"/>
        <w:jc w:val="both"/>
        <w:rPr>
          <w:rFonts w:ascii="Times New Roman" w:eastAsia="Times New Roman" w:hAnsi="Times New Roman" w:cs="Times New Roman"/>
          <w:sz w:val="24"/>
          <w:szCs w:val="24"/>
          <w:lang w:eastAsia="ru-RU"/>
        </w:rPr>
      </w:pPr>
      <w:r w:rsidRPr="008F5CE7">
        <w:rPr>
          <w:rFonts w:ascii="Times New Roman" w:hAnsi="Times New Roman"/>
        </w:rPr>
        <w:t xml:space="preserve">- </w:t>
      </w:r>
      <w:r w:rsidRPr="008F5CE7">
        <w:rPr>
          <w:rFonts w:ascii="Times New Roman" w:eastAsia="Times New Roman" w:hAnsi="Times New Roman" w:cs="Times New Roman"/>
          <w:szCs w:val="24"/>
          <w:lang w:eastAsia="ru-RU"/>
        </w:rPr>
        <w:t>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пояснительная записка к проекту бюджета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методики (проекты методик) и расчеты распределения межбюджетных трансфертов;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верхний предел муниципального долга на конец очередного финансового года и конец каждого года планового периода;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оценка ожидаемого исполнения бюджета на текущий финансовый год;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 xml:space="preserve">- предложенные Советом Поселения, Ревизионной комиссией Поселения проекты бюджетных смет указанных органов, представляемые в случае возникновения разногласий с Исполнительным комитетом Поселения в отношении указанных бюджетных смет;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 иные документы и материалы, установленные Бюджетным кодексом Российской Федерации и принятыми в соответствии с ним Бюджетным кодексом Республики Татарстан и настоящим Уставом.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В случае, если проект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включается в состав приложений к пояснительной записке к проекту решения о бюджете.</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12. Составление проекта бюджета Поселения на очередной финансовый год и плановый период осуществляется Исполнительным комитетом Поселения в соответствии с Бюджетным кодексом Российской Федерации, федеральными законами, принимаемыми в соответствии с ними Бюджетным кодексом Республики Татарстан и законами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13. Исполнительный комитет Поселения вносит на рассмотрение Совета Поселения проект решения о бюджете Поселения на очередной финансовый год и плановый период в срок, не позднее 15 ноября текущего года.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14. Порядок рассмотрения проекта решения о бюджете Поселения и его утверждения, определенный муниципальным нормативным правовым актом Совета Поселения, должен предусматривать вступление в силу решения о бюджете с 1 января очередного финансового года, а также утверждение указанным решением показателей и характеристик в соответствии со статьей 184</w:t>
      </w:r>
      <w:r w:rsidRPr="008F5CE7">
        <w:rPr>
          <w:rFonts w:ascii="Times New Roman" w:hAnsi="Times New Roman"/>
          <w:vertAlign w:val="superscript"/>
        </w:rPr>
        <w:t>1</w:t>
      </w:r>
      <w:r w:rsidRPr="008F5CE7">
        <w:rPr>
          <w:rFonts w:ascii="Times New Roman" w:hAnsi="Times New Roman"/>
        </w:rPr>
        <w:t xml:space="preserve"> Бюджетного кодекса Российской Федерации.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15. Решение о бюджете Поселения вступает в силу с 1 января и действует по 31 декабря финансового года, если иное не предусмотрено Бюджетным кодексом Российской Федерации и (или) решением о бюджете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Решение о бюджете Поселения подлежит официальному опубликованию (обнародованию) не позднее десяти дней после его подписания в установленном порядке.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16. Органы местного самоуправления Поселения обеспечивают сбалансированность бюджета Поселения и соблюдение установленного федерального законодательства и законодательства Республики Татарстан по регулированию бюджетных правоотношений, осуществлению бюджетного процесса, размеру дефицита, объема и структуры муниципального долга, исполнения бюджетных обязательств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17. Доходы бюджета Поселения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18. Расходы бюджета Поселения осуществляются в формах, предусмотренных Бюджетным кодексом Российской Федерации.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19. Осуществление расходов бюджета Поселения на финансирование полномочий федеральных органов государственной власти, органов государственной власти Республики Татарстан не допускается, за исключением случаев, установленных федеральными законами и законами Республики Татарстан.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20. Бюджетные инвестиции в объекты муниципальной собственности осуществляется в соответствии с Бюджетным кодексом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autoSpaceDE w:val="0"/>
        <w:autoSpaceDN w:val="0"/>
        <w:adjustRightInd w:val="0"/>
        <w:spacing w:after="0" w:line="20" w:lineRule="atLeast"/>
        <w:ind w:firstLine="567"/>
        <w:jc w:val="both"/>
        <w:outlineLvl w:val="0"/>
        <w:rPr>
          <w:rFonts w:ascii="Times New Roman" w:hAnsi="Times New Roman"/>
          <w:b/>
        </w:rPr>
      </w:pPr>
      <w:r w:rsidRPr="008F5CE7">
        <w:rPr>
          <w:rFonts w:ascii="Times New Roman" w:hAnsi="Times New Roman"/>
          <w:b/>
        </w:rPr>
        <w:t>Статья 79. Закупки для обеспечения муниципальных нужд</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autoSpaceDE w:val="0"/>
        <w:autoSpaceDN w:val="0"/>
        <w:adjustRightInd w:val="0"/>
        <w:spacing w:after="0" w:line="20" w:lineRule="atLeast"/>
        <w:ind w:firstLine="567"/>
        <w:jc w:val="both"/>
        <w:rPr>
          <w:rFonts w:ascii="Times New Roman" w:hAnsi="Times New Roman"/>
          <w:bCs/>
        </w:rPr>
      </w:pPr>
      <w:r w:rsidRPr="008F5CE7">
        <w:rPr>
          <w:rFonts w:ascii="Times New Roman" w:hAnsi="Times New Roman"/>
        </w:rPr>
        <w:t xml:space="preserve">1. Закупки товаров, работ, услуг для обеспечения муниципальных нужд осуществляются в соответствии с </w:t>
      </w:r>
      <w:r w:rsidRPr="008F5CE7">
        <w:rPr>
          <w:rFonts w:ascii="Times New Roman" w:hAnsi="Times New Roman"/>
          <w:bCs/>
        </w:rPr>
        <w:t>Федеральным законом от 05 мая 2013 года № 44-ФЗ «О контрактной системе в сфере  закупок товаров, работ, услуг для обеспечения государственных и муниципальных нужд» и иными нормативными правовыми актами Российской Федерации.</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Закупки товаров, работ, услуг для обеспечения муниципальных нужд осуществляются за счет средств бюджета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autoSpaceDE w:val="0"/>
        <w:autoSpaceDN w:val="0"/>
        <w:spacing w:after="0" w:line="20" w:lineRule="atLeast"/>
        <w:ind w:firstLine="567"/>
        <w:jc w:val="both"/>
        <w:rPr>
          <w:rFonts w:ascii="Times New Roman" w:hAnsi="Times New Roman"/>
          <w:b/>
          <w:sz w:val="24"/>
          <w:szCs w:val="24"/>
        </w:rPr>
      </w:pPr>
    </w:p>
    <w:p w:rsidR="008F5CE7" w:rsidRPr="008F5CE7" w:rsidRDefault="008F5CE7" w:rsidP="008F5CE7">
      <w:pPr>
        <w:autoSpaceDE w:val="0"/>
        <w:autoSpaceDN w:val="0"/>
        <w:spacing w:after="0" w:line="20" w:lineRule="atLeast"/>
        <w:ind w:firstLine="567"/>
        <w:jc w:val="both"/>
        <w:rPr>
          <w:rFonts w:ascii="Times New Roman" w:hAnsi="Times New Roman"/>
          <w:b/>
          <w:sz w:val="24"/>
          <w:szCs w:val="24"/>
        </w:rPr>
      </w:pPr>
    </w:p>
    <w:p w:rsidR="008F5CE7" w:rsidRPr="008F5CE7" w:rsidRDefault="008F5CE7" w:rsidP="008F5CE7">
      <w:pPr>
        <w:autoSpaceDE w:val="0"/>
        <w:autoSpaceDN w:val="0"/>
        <w:spacing w:after="0" w:line="20" w:lineRule="atLeast"/>
        <w:ind w:firstLine="567"/>
        <w:jc w:val="both"/>
        <w:rPr>
          <w:rFonts w:ascii="Times New Roman" w:hAnsi="Times New Roman"/>
          <w:b/>
          <w:sz w:val="24"/>
          <w:szCs w:val="24"/>
        </w:rPr>
      </w:pPr>
      <w:r w:rsidRPr="008F5CE7">
        <w:rPr>
          <w:rFonts w:ascii="Times New Roman" w:hAnsi="Times New Roman"/>
          <w:b/>
          <w:sz w:val="24"/>
          <w:szCs w:val="24"/>
        </w:rPr>
        <w:lastRenderedPageBreak/>
        <w:t xml:space="preserve">Статья 80. Средства самообложения граждан </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входящего в состав поселения),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входящего в состав поселения) и для которых размер платежей может быть уменьшен.</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Федерального закона "Об общих принципах организации местного самоуправления в Российской Федерации", на сходе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81. Муниципальные заимствования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1. Поселение вправе осуществлять муниципальные заимствования путем выпуска </w:t>
      </w:r>
      <w:hyperlink r:id="rId18" w:history="1">
        <w:r w:rsidRPr="008F5CE7">
          <w:rPr>
            <w:color w:val="0000FF"/>
            <w:u w:val="single"/>
          </w:rPr>
          <w:t>ценных бумаг</w:t>
        </w:r>
      </w:hyperlink>
      <w:r w:rsidRPr="008F5CE7">
        <w:rPr>
          <w:rFonts w:ascii="Times New Roman" w:hAnsi="Times New Roman"/>
        </w:rPr>
        <w:t xml:space="preserve"> от имени муниципального образования, размещаемых на внутреннем рынке в валюте Российской Федерации, и кредиты, привлекаемые в соответствии с положениями Бюджетного кодекса Российской Федерации в местный бюджет от других бюджетов бюджетной системы Российской Федерации и от кредитных организаций, по которым возникают муниципальные долговые обязательства, в соответствии с Бюджетным </w:t>
      </w:r>
      <w:hyperlink r:id="rId19" w:history="1">
        <w:r w:rsidRPr="008F5CE7">
          <w:rPr>
            <w:color w:val="0000FF"/>
            <w:u w:val="single"/>
          </w:rPr>
          <w:t>кодексом</w:t>
        </w:r>
      </w:hyperlink>
      <w:r w:rsidRPr="008F5CE7">
        <w:rPr>
          <w:color w:val="0000FF"/>
          <w:u w:val="single"/>
        </w:rPr>
        <w:t xml:space="preserve"> </w:t>
      </w:r>
      <w:r w:rsidRPr="008F5CE7">
        <w:rPr>
          <w:rFonts w:ascii="Times New Roman" w:hAnsi="Times New Roman"/>
        </w:rPr>
        <w:t>Российской Федерации и уставом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2. Право осуществления муниципальных заимствований от имени Поселения принадлежит в соответствии с Бюджетным кодексом Российской Федерации Исполнительному комитету Поселения. </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82. Исполнение местного бюджета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Исполнение местного бюджета Поселения осуществляется в соответствии с Бюджетным кодексом Российской Федерации.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Бюджет Поселения исполняется на основе единства кассы и подведомственности расходов.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Кассовое обслуживание исполнения бюджета Поселения, открытие и ведение лицевых счетов получателей средств бюджета Поселения осуществляется в порядке, установленном законодательством Российской Федерации и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Исполнение бюджета Поселения организуется на основе сводной бюджетной росписи Поселения и кассового плана Поселения.</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83. Бюджетная отчетность. Годовой отчет об исполнении бюджета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Бюджетная отчетность Поселения является годовой.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2. Бюджетная отчетность Поселения составляется Исполнительным комитетом Поселения на основании сводной бюджетной отчетности соответствующих главных администраторов бюджетных средств.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3. Годовой отчет об исполнении бюджета Поселения подлежит утверждению решением Совета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4. Годовой отчет об исполнении бюджета Поселения до его представления в Совет Поселения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Внешняя проверка годового отчета об исполнении бюджета Поселения осуществляется Ревизионной комиссией Поселения или Советом Поселения в порядке, установленном муниципальным правовым актом Советом Поселения, с соблюдением требований Бюджетного кодекса Российской Федерации и Бюджетного кодекса Республики Татарстан.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По обращению Совета сельского поселения внешняя проверка годового отчета об исполнении бюджета сельского поселения может осуществляться контрольно-счетным органом муниципального района.</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5. Исполнительный комитет Поселения представляет отчет об исполнении бюджета Поселения для подготовки заключения на него не позднее 1 апреля текущего финансового года. Подготовка заключения на годовой отчет об исполнении бюджета Поселения проводится в срок, не превышающий 1 месяц, на основании данных внешней проверки годовой бюджетной отчетности главных администраторов бюджетных средств.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6. Заключение на годовой отчет об исполнении бюджета Поселения представляется Ревизионной комиссией Поселения в Совет Поселения с одновременным направлением в Исполнительный комитет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7. Ежегодно не позднее 1 мая текущего финансового года Исполнительный комитет Поселения представляет в Совет Поселения годовой отчет об исполнении бюджета Поселения за отчетный финансовый год с приложением проекта решения Совета Поселения об исполнении бюджета Поселения за отчетный финансовый год, иной бюджетной отчетности об исполнении бюджета Поселения, и иных документов, предусмотренных бюджетным законодательством Российской Федерации.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8. По результатам рассмотрения годового отчета об исполнении бюджета Поселения Совет Поселения принимает решение об утверждении либо отклонении годового отчета об исполнении бюджета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В случае отклонения Советом Поселения годового отчета об исполнении бюджета Поселения он возвращается для устранения фактов недостоверного или неполного отражения данных и повторного представления в срок, не превышающий 1 месяц.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9. Решением об исполнении бюджета Поселения утверждается отчет об исполнении бюджета Поселения за отчетный финансовый год с указанием общей суммы доходов, расходов и дефицита бюджета Поселения.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Отдельными приложениями к решению Совета Поселения об исполнении бюджета Поселения за отчетный финансовый год утверждаются показатели: </w:t>
      </w:r>
    </w:p>
    <w:p w:rsidR="00C84624" w:rsidRPr="00C84624" w:rsidRDefault="00C84624" w:rsidP="00C84624">
      <w:pPr>
        <w:spacing w:after="0" w:line="20" w:lineRule="atLeast"/>
        <w:ind w:firstLine="567"/>
        <w:jc w:val="both"/>
        <w:rPr>
          <w:rFonts w:ascii="Times New Roman" w:hAnsi="Times New Roman"/>
        </w:rPr>
      </w:pPr>
      <w:r w:rsidRPr="00C84624">
        <w:rPr>
          <w:rFonts w:ascii="Times New Roman" w:hAnsi="Times New Roman"/>
        </w:rPr>
        <w:t xml:space="preserve">- доходов бюджета Поселения по кодам классификации доходов бюджетов; </w:t>
      </w:r>
    </w:p>
    <w:p w:rsidR="00C84624" w:rsidRPr="00C84624" w:rsidRDefault="00C84624" w:rsidP="00C84624">
      <w:pPr>
        <w:spacing w:after="0" w:line="20" w:lineRule="atLeast"/>
        <w:ind w:firstLine="567"/>
        <w:jc w:val="both"/>
        <w:rPr>
          <w:rFonts w:ascii="Times New Roman" w:hAnsi="Times New Roman"/>
        </w:rPr>
      </w:pPr>
      <w:r w:rsidRPr="00C84624">
        <w:rPr>
          <w:rFonts w:ascii="Times New Roman" w:hAnsi="Times New Roman"/>
        </w:rPr>
        <w:t xml:space="preserve">- расходов бюджета Поселения по ведомственной структуре расходов бюджета Поселения; </w:t>
      </w:r>
    </w:p>
    <w:p w:rsidR="00C84624" w:rsidRPr="00C84624" w:rsidRDefault="00C84624" w:rsidP="00C84624">
      <w:pPr>
        <w:spacing w:after="0" w:line="20" w:lineRule="atLeast"/>
        <w:ind w:firstLine="567"/>
        <w:jc w:val="both"/>
        <w:rPr>
          <w:rFonts w:ascii="Times New Roman" w:hAnsi="Times New Roman"/>
        </w:rPr>
      </w:pPr>
      <w:r w:rsidRPr="00C84624">
        <w:rPr>
          <w:rFonts w:ascii="Times New Roman" w:hAnsi="Times New Roman"/>
        </w:rPr>
        <w:t xml:space="preserve">- расходов бюджета Поселения по разделам и подразделам классификации расходов бюджетов; </w:t>
      </w:r>
    </w:p>
    <w:p w:rsidR="00C84624" w:rsidRPr="00C84624" w:rsidRDefault="00C84624" w:rsidP="00C84624">
      <w:pPr>
        <w:spacing w:after="0" w:line="20" w:lineRule="atLeast"/>
        <w:ind w:firstLine="567"/>
        <w:jc w:val="both"/>
        <w:rPr>
          <w:rFonts w:ascii="Times New Roman" w:hAnsi="Times New Roman"/>
        </w:rPr>
      </w:pPr>
      <w:r w:rsidRPr="00C84624">
        <w:rPr>
          <w:rFonts w:ascii="Times New Roman" w:hAnsi="Times New Roman"/>
        </w:rPr>
        <w:t>- источников финансирования дефицита бюджета Поселения по кодам классификации источников финансирования дефицита бюджетов.</w:t>
      </w:r>
    </w:p>
    <w:p w:rsidR="008F5CE7" w:rsidRPr="008F5CE7" w:rsidRDefault="008F5CE7" w:rsidP="00C84624">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84. Муниципальный финансовый контроль</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1.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Муниципальный финансовый контроль подразделяется на внешний и внутренний, предварительный и последующий.</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2. Внешний муниципальный финансовый контроль в сфере бюджетных правоотношений является контрольной деятельностью Ревизионной комиссии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3. 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 являющихся органами (должностными лицами) Исполнительного комитета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4. Предварительный контроль осуществляется в целях предупреждения и пресечения бюджетных нарушений в процессе исполнения местного бюджета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5. Последующий контроль осуществляется по результатам исполнения бюджета Поселения в целях установления законности их исполнения, достоверности учета и отчетности.</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ГЛАВА X</w:t>
      </w:r>
      <w:r w:rsidRPr="008F5CE7">
        <w:rPr>
          <w:rFonts w:ascii="Times New Roman" w:hAnsi="Times New Roman"/>
          <w:b/>
          <w:lang w:val="en-US"/>
        </w:rPr>
        <w:t>I</w:t>
      </w:r>
      <w:r w:rsidRPr="008F5CE7">
        <w:rPr>
          <w:rFonts w:ascii="Times New Roman" w:hAnsi="Times New Roman"/>
          <w:b/>
        </w:rPr>
        <w:t>V. ПРИНЯТИЕ УСТАВА ПОСЕЛЕНИЯ. ВНЕСЕНИЕ ИЗМЕНЕНИЙ В НАСТОЯЩИЙ УСТАВ</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 </w:t>
      </w: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85. Порядок подготовки проекта Устава Поселения, внесения изменений в настоящий Устав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lastRenderedPageBreak/>
        <w:t>1. Проект Устава Поселения, проект решения Совета Поселения о внесении изменений в настоящий Устав могут вноситься в Совет Поселения Главой Поселения, депутатами Совета Поселения, органами территориального общественного самоуправления, инициативными группами граждан.</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Для подготовки проекта Устава Поселения, проекта решения о внесении изменений в настоящий Устав решением Совета Поселения может создаваться специальная комиссия. Для участия в работе указанной комиссии могут быть приглашены специалисты органов государственной власти Республики Татарстан, эксперты.</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xml:space="preserve">3. Проект Устава Поселения, проект муниципального нормативного правового акта о внесении изменений в Устав Поселения не позднее чем за 30 дней до дня рассмотрения вопроса о принятии Устава Поселения, внесении изменений в Устав Поселения подлежат официальному опубликованию (обнародованию) с одновременным опубликованием (обнародованием) установленного Советом Поселения порядка учета предложений по проекту указанного Устава, проекту указанного муниципального нормативного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w:t>
      </w:r>
      <w:hyperlink r:id="rId20" w:history="1">
        <w:r w:rsidRPr="008F5CE7">
          <w:rPr>
            <w:color w:val="0000FF"/>
            <w:u w:val="single"/>
          </w:rPr>
          <w:t>Конституции</w:t>
        </w:r>
      </w:hyperlink>
      <w:r w:rsidRPr="008F5CE7">
        <w:rPr>
          <w:rFonts w:ascii="Times New Roman" w:hAnsi="Times New Roman"/>
        </w:rPr>
        <w:t xml:space="preserve"> Российской Федерации, федеральных законов, </w:t>
      </w:r>
      <w:hyperlink r:id="rId21" w:history="1">
        <w:r w:rsidRPr="008F5CE7">
          <w:rPr>
            <w:color w:val="0000FF"/>
            <w:u w:val="single"/>
          </w:rPr>
          <w:t>Конституции</w:t>
        </w:r>
      </w:hyperlink>
      <w:r w:rsidRPr="008F5CE7">
        <w:rPr>
          <w:rFonts w:ascii="Times New Roman" w:hAnsi="Times New Roman"/>
        </w:rPr>
        <w:t xml:space="preserve"> Республики Татарстан или законов Республики Татарстан в целях приведения данного Устава в соответствие с этими нормативными правовыми актами.</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4. По проекту Устава Поселения, решения Совета Поселения о внесении изменений в настоящий Устав перед рассмотрением их на заседании Совета Поселения проводятся публичные слушания в соответствии настоящим Уставом,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и федеральными законами.</w:t>
      </w:r>
    </w:p>
    <w:p w:rsidR="008F5CE7" w:rsidRPr="008F5CE7" w:rsidRDefault="008F5CE7" w:rsidP="008F5CE7">
      <w:pPr>
        <w:spacing w:after="0" w:line="20" w:lineRule="atLeast"/>
        <w:ind w:firstLine="567"/>
        <w:jc w:val="both"/>
        <w:rPr>
          <w:rFonts w:ascii="Times New Roman" w:hAnsi="Times New Roman"/>
          <w:b/>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86. Порядок принятия Устава Поселения, внесения изменений в настоящий Устав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1. Рассмотрение проекта Устава Поселения, проекта решения о внесении изменений в настоящий Устав осуществляется Советом Поселения не менее чем в двух чтениях в соответствии с Регламентом Совета Поселения.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После принятия проекта Устава Поселения, проекта решения о внесении изменений в настоящий Устав в первом чтении указанный проект направляется Главой Поселения депутатам Совета Поселения, иным субъектам права правотворческой инициативы для внесения поправок.</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3. Устав Поселения, решение Совета Поселения о внесении изменений в Устав принимаются большинством в две трети голосов от установленной численности депутатов Совета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rPr>
      </w:pPr>
      <w:r w:rsidRPr="008F5CE7">
        <w:rPr>
          <w:rFonts w:ascii="Times New Roman" w:hAnsi="Times New Roman"/>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4. Изменения и дополнения в устав поселения вносятся муниципальным правовым актом, который может оформляться: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1) решением Совета (схода граждан) поселения, подписанным его председателем и главой поселения либо единолично главой поселения, исполняющим полномочия председателя Совета (схода граждан) поселения;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2) отдельным нормативным правовым актом, принятым Советом поселения (сходом граждан) и подписанным главой поселения. В этом случае на данном правовом акте проставляются реквизиты решения Совета поселения (схода граждан) о его принятии. Включение в такое решение Совета поселения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8F5CE7" w:rsidRPr="008F5CE7" w:rsidRDefault="008F5CE7" w:rsidP="008F5CE7">
      <w:pPr>
        <w:autoSpaceDE w:val="0"/>
        <w:autoSpaceDN w:val="0"/>
        <w:adjustRightInd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 xml:space="preserve">5. Изложение устава Совета поселения в новой редакции муниципальным правовым актом о внесении изменений и дополнений в устав муниципального образования не </w:t>
      </w:r>
      <w:r w:rsidRPr="008F5CE7">
        <w:rPr>
          <w:rFonts w:ascii="Times New Roman" w:hAnsi="Times New Roman"/>
          <w:sz w:val="24"/>
          <w:szCs w:val="24"/>
        </w:rPr>
        <w:lastRenderedPageBreak/>
        <w:t>допускается. В этом случае принимается новый устав поселения, а ранее действующий устав поселения и муниципальные правовые акты о внесении в него изменений и дополнений признаются утратившими силу со дня вступления в силу нового устава поселения.</w:t>
      </w:r>
    </w:p>
    <w:p w:rsidR="008F5CE7" w:rsidRPr="008F5CE7" w:rsidRDefault="008F5CE7" w:rsidP="008F5CE7">
      <w:pPr>
        <w:spacing w:after="0" w:line="20" w:lineRule="atLeast"/>
        <w:ind w:firstLine="567"/>
        <w:jc w:val="both"/>
        <w:rPr>
          <w:rFonts w:ascii="Times New Roman" w:hAnsi="Times New Roman"/>
        </w:rPr>
      </w:pPr>
    </w:p>
    <w:p w:rsidR="008F5CE7" w:rsidRPr="008F5CE7" w:rsidRDefault="008F5CE7" w:rsidP="008F5CE7">
      <w:pPr>
        <w:spacing w:after="0" w:line="20" w:lineRule="atLeast"/>
        <w:ind w:firstLine="567"/>
        <w:jc w:val="both"/>
        <w:rPr>
          <w:rFonts w:ascii="Times New Roman" w:hAnsi="Times New Roman"/>
          <w:b/>
        </w:rPr>
      </w:pPr>
      <w:r w:rsidRPr="008F5CE7">
        <w:rPr>
          <w:rFonts w:ascii="Times New Roman" w:hAnsi="Times New Roman"/>
          <w:b/>
        </w:rPr>
        <w:t>Статья 87. Порядок вступления в силу Устава Поселения, решения о внесении изменений в настоящий Устав</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 xml:space="preserve">1. Устав Поселения, решение Совета Поселения о внесении изменений в настоящий Устав после их принятия направляются Главой Поселения в </w:t>
      </w:r>
      <w:r w:rsidRPr="008F5CE7">
        <w:rPr>
          <w:rFonts w:ascii="Times New Roman" w:eastAsia="Calibri" w:hAnsi="Times New Roman"/>
        </w:rPr>
        <w:t>территориальный орган уполномоченного федерального органа исполнительной власти в сфере регистрации уставов муниципальных образований</w:t>
      </w:r>
      <w:r w:rsidRPr="008F5CE7">
        <w:rPr>
          <w:rFonts w:ascii="Times New Roman" w:hAnsi="Times New Roman"/>
        </w:rPr>
        <w:t xml:space="preserve"> для государственной регистрации в порядке, установленном федеральным законом.</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hAnsi="Times New Roman"/>
        </w:rPr>
        <w:t>2. Устав Поселения, решение Совета Поселения о внесении изменений в настоящий Устав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8F5CE7" w:rsidRPr="008F5CE7" w:rsidRDefault="008F5CE7" w:rsidP="008F5CE7">
      <w:pPr>
        <w:spacing w:after="0" w:line="20" w:lineRule="atLeast"/>
        <w:ind w:firstLine="567"/>
        <w:jc w:val="both"/>
        <w:rPr>
          <w:rFonts w:ascii="Times New Roman" w:hAnsi="Times New Roman"/>
        </w:rPr>
      </w:pPr>
      <w:r w:rsidRPr="008F5CE7">
        <w:rPr>
          <w:rFonts w:ascii="Times New Roman" w:eastAsia="Calibri" w:hAnsi="Times New Roman"/>
        </w:rPr>
        <w:t xml:space="preserve">Глава Поселения обязан опубликовать (обнародовать) зарегистрированные устав муниципального образования, муниципальный правовой </w:t>
      </w:r>
      <w:proofErr w:type="spellStart"/>
      <w:r w:rsidRPr="008F5CE7">
        <w:rPr>
          <w:rFonts w:ascii="Times New Roman" w:eastAsia="Calibri" w:hAnsi="Times New Roman"/>
        </w:rPr>
        <w:t>акто</w:t>
      </w:r>
      <w:proofErr w:type="spellEnd"/>
      <w:r w:rsidRPr="008F5CE7">
        <w:rPr>
          <w:rFonts w:ascii="Times New Roman" w:eastAsia="Calibri" w:hAnsi="Times New Roman"/>
        </w:rPr>
        <w:t xml:space="preserve">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F5CE7" w:rsidRPr="008F5CE7" w:rsidRDefault="008F5CE7" w:rsidP="008F5CE7">
      <w:pPr>
        <w:autoSpaceDE w:val="0"/>
        <w:autoSpaceDN w:val="0"/>
        <w:spacing w:after="0" w:line="20" w:lineRule="atLeast"/>
        <w:ind w:firstLine="567"/>
        <w:jc w:val="both"/>
        <w:rPr>
          <w:rFonts w:ascii="Times New Roman" w:hAnsi="Times New Roman"/>
          <w:sz w:val="24"/>
          <w:szCs w:val="24"/>
        </w:rPr>
      </w:pPr>
      <w:r w:rsidRPr="008F5CE7">
        <w:rPr>
          <w:rFonts w:ascii="Times New Roman" w:hAnsi="Times New Roman"/>
          <w:sz w:val="24"/>
          <w:szCs w:val="24"/>
        </w:rPr>
        <w:t>3. 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в  с пунктом 1 части 4 и пунктом 1 части 5 статьи 35 настоящего Федерального закона «Об общих принципах организации местного самоуправления в Российской Федерации»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C84624" w:rsidRPr="00C84624" w:rsidRDefault="00C84624" w:rsidP="00C84624">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C84624">
        <w:rPr>
          <w:rFonts w:ascii="Times New Roman" w:eastAsia="Times New Roman" w:hAnsi="Times New Roman" w:cs="Times New Roman"/>
          <w:sz w:val="24"/>
          <w:szCs w:val="24"/>
          <w:lang w:eastAsia="ru-RU"/>
        </w:rPr>
        <w:t xml:space="preserve">4. Изменения, увеличивающие или уменьшающие численность депутатов Совета поселения в связи с увеличением или уменьшением численности населения </w:t>
      </w:r>
      <w:r>
        <w:rPr>
          <w:rFonts w:ascii="Times New Roman" w:eastAsia="Times New Roman" w:hAnsi="Times New Roman" w:cs="Times New Roman"/>
          <w:sz w:val="24"/>
          <w:szCs w:val="24"/>
          <w:lang w:eastAsia="ru-RU"/>
        </w:rPr>
        <w:t>Базарно-</w:t>
      </w:r>
      <w:proofErr w:type="spellStart"/>
      <w:r>
        <w:rPr>
          <w:rFonts w:ascii="Times New Roman" w:eastAsia="Times New Roman" w:hAnsi="Times New Roman" w:cs="Times New Roman"/>
          <w:sz w:val="24"/>
          <w:szCs w:val="24"/>
          <w:lang w:eastAsia="ru-RU"/>
        </w:rPr>
        <w:t>Матакского</w:t>
      </w:r>
      <w:proofErr w:type="spellEnd"/>
      <w:r w:rsidRPr="00C84624">
        <w:rPr>
          <w:rFonts w:ascii="Times New Roman" w:eastAsia="Times New Roman" w:hAnsi="Times New Roman" w:cs="Times New Roman"/>
          <w:sz w:val="24"/>
          <w:szCs w:val="24"/>
          <w:lang w:eastAsia="ru-RU"/>
        </w:rPr>
        <w:t xml:space="preserve"> сельского поселения </w:t>
      </w:r>
      <w:proofErr w:type="spellStart"/>
      <w:r w:rsidRPr="00C84624">
        <w:rPr>
          <w:rFonts w:ascii="Times New Roman" w:eastAsia="Times New Roman" w:hAnsi="Times New Roman" w:cs="Times New Roman"/>
          <w:sz w:val="24"/>
          <w:szCs w:val="24"/>
          <w:lang w:eastAsia="ru-RU"/>
        </w:rPr>
        <w:t>Алькеевского</w:t>
      </w:r>
      <w:proofErr w:type="spellEnd"/>
      <w:r w:rsidRPr="00C84624">
        <w:rPr>
          <w:rFonts w:ascii="Times New Roman" w:eastAsia="Times New Roman" w:hAnsi="Times New Roman" w:cs="Times New Roman"/>
          <w:sz w:val="24"/>
          <w:szCs w:val="24"/>
          <w:lang w:eastAsia="ru-RU"/>
        </w:rPr>
        <w:t xml:space="preserve"> муниципального района, вступают в силу после истечения срока полномочий депутатов Совета поселения, принявшего муниципальный правовой акт о внесении указанных изменений.</w:t>
      </w:r>
    </w:p>
    <w:p w:rsidR="00C84624" w:rsidRPr="00C84624" w:rsidRDefault="00C84624" w:rsidP="00C84624">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r w:rsidRPr="00C84624">
        <w:rPr>
          <w:rFonts w:ascii="Times New Roman" w:eastAsia="Times New Roman" w:hAnsi="Times New Roman" w:cs="Times New Roman"/>
          <w:sz w:val="24"/>
          <w:szCs w:val="24"/>
          <w:lang w:eastAsia="ru-RU"/>
        </w:rPr>
        <w:t>5. Приведение Устава муниципального образования в соответствие с федеральным законом, законом Республики Татарстан осуществляется в установленный этими законодательными актами срок. В случае если федеральным законом, законом Республики Татарстан указанный срок не установлен, срок приведения Устава муниципального образования в соответствие с федеральным законом, законом Республики Татарстан определяется с учетом даты вступления в силу соответствующего федерального закона, закона Республики Татарстан,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C84624" w:rsidRPr="00C84624" w:rsidRDefault="00C84624" w:rsidP="00C84624">
      <w:pPr>
        <w:autoSpaceDE w:val="0"/>
        <w:autoSpaceDN w:val="0"/>
        <w:adjustRightInd w:val="0"/>
        <w:spacing w:after="0" w:line="20" w:lineRule="atLeast"/>
        <w:ind w:firstLine="567"/>
        <w:jc w:val="both"/>
        <w:rPr>
          <w:rFonts w:ascii="Times New Roman" w:eastAsia="Times New Roman" w:hAnsi="Times New Roman" w:cs="Times New Roman"/>
          <w:sz w:val="24"/>
          <w:szCs w:val="24"/>
          <w:lang w:eastAsia="ru-RU"/>
        </w:rPr>
      </w:pPr>
    </w:p>
    <w:p w:rsidR="00B301F3" w:rsidRDefault="00B301F3"/>
    <w:p w:rsidR="00486B1E" w:rsidRDefault="00486B1E">
      <w:r w:rsidRPr="00486B1E">
        <w:rPr>
          <w:noProof/>
          <w:lang w:eastAsia="ru-RU"/>
        </w:rPr>
        <w:lastRenderedPageBreak/>
        <w:drawing>
          <wp:inline distT="0" distB="0" distL="0" distR="0">
            <wp:extent cx="5940425" cy="8153525"/>
            <wp:effectExtent l="0" t="0" r="3175" b="0"/>
            <wp:docPr id="2" name="Рисунок 2" descr="C:\Users\Секретарь\Desktop\ФОТОГРАФИИ ДЛЯ ОТЧЕТА\док\подшит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Desktop\ФОТОГРАФИИ ДЛЯ ОТЧЕТА\док\подшитый.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bookmarkStart w:id="3" w:name="_GoBack"/>
      <w:bookmarkEnd w:id="3"/>
    </w:p>
    <w:sectPr w:rsidR="00486B1E" w:rsidSect="00D076D3">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E593E"/>
    <w:multiLevelType w:val="hybridMultilevel"/>
    <w:tmpl w:val="052CBB9A"/>
    <w:lvl w:ilvl="0" w:tplc="87CC344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2146353F"/>
    <w:multiLevelType w:val="hybridMultilevel"/>
    <w:tmpl w:val="2EC47CC4"/>
    <w:lvl w:ilvl="0" w:tplc="78BEB5F0">
      <w:start w:val="1"/>
      <w:numFmt w:val="decimal"/>
      <w:lvlText w:val="%1."/>
      <w:lvlJc w:val="left"/>
      <w:pPr>
        <w:ind w:left="1638" w:hanging="93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2A0E0A6E"/>
    <w:multiLevelType w:val="hybridMultilevel"/>
    <w:tmpl w:val="30D26A3C"/>
    <w:lvl w:ilvl="0" w:tplc="B05A23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6587AB0"/>
    <w:multiLevelType w:val="hybridMultilevel"/>
    <w:tmpl w:val="2EC47CC4"/>
    <w:lvl w:ilvl="0" w:tplc="78BEB5F0">
      <w:start w:val="1"/>
      <w:numFmt w:val="decimal"/>
      <w:lvlText w:val="%1."/>
      <w:lvlJc w:val="left"/>
      <w:pPr>
        <w:ind w:left="1638" w:hanging="93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15:restartNumberingAfterBreak="0">
    <w:nsid w:val="457E3070"/>
    <w:multiLevelType w:val="hybridMultilevel"/>
    <w:tmpl w:val="DCA05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050F1D"/>
    <w:multiLevelType w:val="multilevel"/>
    <w:tmpl w:val="09A43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3687B0E"/>
    <w:multiLevelType w:val="hybridMultilevel"/>
    <w:tmpl w:val="25A8F892"/>
    <w:lvl w:ilvl="0" w:tplc="DDC2E1D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6F25789"/>
    <w:multiLevelType w:val="hybridMultilevel"/>
    <w:tmpl w:val="C740750E"/>
    <w:lvl w:ilvl="0" w:tplc="ED1C116C">
      <w:start w:val="1"/>
      <w:numFmt w:val="decimal"/>
      <w:lvlText w:val="%1."/>
      <w:lvlJc w:val="left"/>
      <w:pPr>
        <w:tabs>
          <w:tab w:val="num" w:pos="2175"/>
        </w:tabs>
        <w:ind w:left="2175" w:hanging="1335"/>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 w15:restartNumberingAfterBreak="0">
    <w:nsid w:val="5EDA1399"/>
    <w:multiLevelType w:val="hybridMultilevel"/>
    <w:tmpl w:val="671E7596"/>
    <w:lvl w:ilvl="0" w:tplc="2BB637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7400693D"/>
    <w:multiLevelType w:val="hybridMultilevel"/>
    <w:tmpl w:val="33EC6F34"/>
    <w:lvl w:ilvl="0" w:tplc="AD1487FC">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B801FFE"/>
    <w:multiLevelType w:val="hybridMultilevel"/>
    <w:tmpl w:val="32A8A91C"/>
    <w:lvl w:ilvl="0" w:tplc="8850F442">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10"/>
  </w:num>
  <w:num w:numId="7">
    <w:abstractNumId w:val="5"/>
  </w:num>
  <w:num w:numId="8">
    <w:abstractNumId w:val="4"/>
  </w:num>
  <w:num w:numId="9">
    <w:abstractNumId w:val="2"/>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lvlOverride w:ilvl="6"/>
    <w:lvlOverride w:ilvl="7"/>
    <w:lvlOverride w:ilvl="8"/>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44C"/>
    <w:rsid w:val="00014F07"/>
    <w:rsid w:val="000F444C"/>
    <w:rsid w:val="00170B22"/>
    <w:rsid w:val="00320F14"/>
    <w:rsid w:val="003D1066"/>
    <w:rsid w:val="00486B1E"/>
    <w:rsid w:val="005A3EE0"/>
    <w:rsid w:val="00817D59"/>
    <w:rsid w:val="00824BB1"/>
    <w:rsid w:val="008F5CE7"/>
    <w:rsid w:val="00B301F3"/>
    <w:rsid w:val="00C00756"/>
    <w:rsid w:val="00C84624"/>
    <w:rsid w:val="00D076D3"/>
    <w:rsid w:val="00D12481"/>
    <w:rsid w:val="00E40EA7"/>
    <w:rsid w:val="00EC2775"/>
    <w:rsid w:val="00F91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CC5B"/>
  <w15:docId w15:val="{5B4CA2C6-82C0-4F34-9293-1B4E154C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F5CE7"/>
    <w:pPr>
      <w:keepNext/>
      <w:widowControl w:val="0"/>
      <w:autoSpaceDE w:val="0"/>
      <w:autoSpaceDN w:val="0"/>
      <w:adjustRightInd w:val="0"/>
      <w:spacing w:after="0" w:line="240" w:lineRule="auto"/>
      <w:jc w:val="both"/>
      <w:outlineLvl w:val="0"/>
    </w:pPr>
    <w:rPr>
      <w:rFonts w:ascii="Times New Roman" w:eastAsia="Times New Roman" w:hAnsi="Times New Roman" w:cs="Times New Roman"/>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5CE7"/>
    <w:rPr>
      <w:rFonts w:ascii="Times New Roman" w:eastAsia="Times New Roman" w:hAnsi="Times New Roman" w:cs="Times New Roman"/>
      <w:sz w:val="28"/>
      <w:szCs w:val="28"/>
      <w:lang w:val="x-none" w:eastAsia="x-none"/>
    </w:rPr>
  </w:style>
  <w:style w:type="numbering" w:customStyle="1" w:styleId="11">
    <w:name w:val="Нет списка1"/>
    <w:next w:val="a2"/>
    <w:uiPriority w:val="99"/>
    <w:semiHidden/>
    <w:unhideWhenUsed/>
    <w:rsid w:val="008F5CE7"/>
  </w:style>
  <w:style w:type="numbering" w:customStyle="1" w:styleId="110">
    <w:name w:val="Нет списка11"/>
    <w:next w:val="a2"/>
    <w:uiPriority w:val="99"/>
    <w:semiHidden/>
    <w:unhideWhenUsed/>
    <w:rsid w:val="008F5CE7"/>
  </w:style>
  <w:style w:type="numbering" w:customStyle="1" w:styleId="111">
    <w:name w:val="Нет списка111"/>
    <w:next w:val="a2"/>
    <w:uiPriority w:val="99"/>
    <w:semiHidden/>
    <w:unhideWhenUsed/>
    <w:rsid w:val="008F5CE7"/>
  </w:style>
  <w:style w:type="paragraph" w:customStyle="1" w:styleId="ConsNormal">
    <w:name w:val="ConsNormal"/>
    <w:uiPriority w:val="99"/>
    <w:rsid w:val="008F5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uiPriority w:val="99"/>
    <w:rsid w:val="008F5CE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ody Text Indent"/>
    <w:basedOn w:val="a"/>
    <w:link w:val="a4"/>
    <w:uiPriority w:val="99"/>
    <w:rsid w:val="008F5CE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uiPriority w:val="99"/>
    <w:rsid w:val="008F5CE7"/>
    <w:rPr>
      <w:rFonts w:ascii="Times New Roman" w:eastAsia="Times New Roman" w:hAnsi="Times New Roman" w:cs="Times New Roman"/>
      <w:sz w:val="28"/>
      <w:szCs w:val="20"/>
      <w:lang w:eastAsia="ru-RU"/>
    </w:rPr>
  </w:style>
  <w:style w:type="paragraph" w:customStyle="1" w:styleId="text">
    <w:name w:val="text"/>
    <w:basedOn w:val="a"/>
    <w:uiPriority w:val="99"/>
    <w:rsid w:val="008F5CE7"/>
    <w:pPr>
      <w:spacing w:after="0" w:line="240" w:lineRule="auto"/>
      <w:ind w:firstLine="567"/>
      <w:jc w:val="both"/>
    </w:pPr>
    <w:rPr>
      <w:rFonts w:ascii="Arial" w:eastAsia="Times New Roman" w:hAnsi="Arial" w:cs="Arial"/>
      <w:sz w:val="24"/>
      <w:szCs w:val="24"/>
      <w:lang w:eastAsia="ru-RU"/>
    </w:rPr>
  </w:style>
  <w:style w:type="paragraph" w:customStyle="1" w:styleId="ConsPlusTitle">
    <w:name w:val="ConsPlusTitle"/>
    <w:uiPriority w:val="99"/>
    <w:rsid w:val="008F5CE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5">
    <w:name w:val="page number"/>
    <w:basedOn w:val="a0"/>
    <w:rsid w:val="008F5CE7"/>
  </w:style>
  <w:style w:type="paragraph" w:styleId="a6">
    <w:name w:val="header"/>
    <w:basedOn w:val="a"/>
    <w:link w:val="a7"/>
    <w:uiPriority w:val="99"/>
    <w:rsid w:val="008F5CE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8F5CE7"/>
    <w:rPr>
      <w:rFonts w:ascii="Times New Roman" w:eastAsia="Times New Roman" w:hAnsi="Times New Roman" w:cs="Times New Roman"/>
      <w:sz w:val="24"/>
      <w:szCs w:val="24"/>
      <w:lang w:val="x-none" w:eastAsia="x-none"/>
    </w:rPr>
  </w:style>
  <w:style w:type="paragraph" w:customStyle="1" w:styleId="a8">
    <w:name w:val="Знак"/>
    <w:basedOn w:val="a"/>
    <w:uiPriority w:val="99"/>
    <w:rsid w:val="008F5CE7"/>
    <w:pPr>
      <w:spacing w:before="100" w:beforeAutospacing="1" w:after="100" w:afterAutospacing="1" w:line="240" w:lineRule="auto"/>
    </w:pPr>
    <w:rPr>
      <w:rFonts w:ascii="Tahoma" w:eastAsia="Calibri" w:hAnsi="Tahoma" w:cs="Tahoma"/>
      <w:sz w:val="20"/>
      <w:szCs w:val="20"/>
      <w:lang w:val="en-US"/>
    </w:rPr>
  </w:style>
  <w:style w:type="paragraph" w:customStyle="1" w:styleId="ConsPlusNonformat">
    <w:name w:val="ConsPlusNonformat"/>
    <w:uiPriority w:val="99"/>
    <w:rsid w:val="008F5C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Hyperlink"/>
    <w:rsid w:val="008F5CE7"/>
    <w:rPr>
      <w:color w:val="0000FF"/>
      <w:u w:val="single"/>
    </w:rPr>
  </w:style>
  <w:style w:type="paragraph" w:styleId="aa">
    <w:name w:val="List Paragraph"/>
    <w:basedOn w:val="a"/>
    <w:uiPriority w:val="34"/>
    <w:qFormat/>
    <w:rsid w:val="008F5CE7"/>
    <w:pPr>
      <w:ind w:left="720"/>
      <w:contextualSpacing/>
    </w:pPr>
    <w:rPr>
      <w:rFonts w:ascii="Calibri" w:eastAsia="Times New Roman" w:hAnsi="Calibri" w:cs="Times New Roman"/>
      <w:lang w:eastAsia="ru-RU"/>
    </w:rPr>
  </w:style>
  <w:style w:type="character" w:styleId="ab">
    <w:name w:val="footnote reference"/>
    <w:rsid w:val="008F5CE7"/>
    <w:rPr>
      <w:vertAlign w:val="superscript"/>
    </w:rPr>
  </w:style>
  <w:style w:type="paragraph" w:styleId="ac">
    <w:name w:val="footer"/>
    <w:basedOn w:val="a"/>
    <w:link w:val="ad"/>
    <w:uiPriority w:val="99"/>
    <w:unhideWhenUsed/>
    <w:rsid w:val="008F5CE7"/>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basedOn w:val="a0"/>
    <w:link w:val="ac"/>
    <w:uiPriority w:val="99"/>
    <w:rsid w:val="008F5CE7"/>
    <w:rPr>
      <w:rFonts w:ascii="Calibri" w:eastAsia="Times New Roman" w:hAnsi="Calibri" w:cs="Times New Roman"/>
      <w:lang w:eastAsia="ru-RU"/>
    </w:rPr>
  </w:style>
  <w:style w:type="paragraph" w:styleId="ae">
    <w:name w:val="Normal (Web)"/>
    <w:basedOn w:val="a"/>
    <w:uiPriority w:val="99"/>
    <w:unhideWhenUsed/>
    <w:rsid w:val="008F5C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link w:val="af0"/>
    <w:uiPriority w:val="99"/>
    <w:qFormat/>
    <w:rsid w:val="008F5CE7"/>
    <w:pPr>
      <w:spacing w:after="0" w:line="240" w:lineRule="auto"/>
      <w:jc w:val="center"/>
    </w:pPr>
    <w:rPr>
      <w:rFonts w:ascii="Cambria" w:eastAsia="Calibri" w:hAnsi="Cambria" w:cs="Times New Roman"/>
      <w:b/>
      <w:bCs/>
      <w:kern w:val="28"/>
      <w:sz w:val="32"/>
      <w:szCs w:val="32"/>
      <w:lang w:val="x-none"/>
    </w:rPr>
  </w:style>
  <w:style w:type="character" w:customStyle="1" w:styleId="af0">
    <w:name w:val="Заголовок Знак"/>
    <w:basedOn w:val="a0"/>
    <w:link w:val="af"/>
    <w:uiPriority w:val="99"/>
    <w:rsid w:val="008F5CE7"/>
    <w:rPr>
      <w:rFonts w:ascii="Cambria" w:eastAsia="Calibri" w:hAnsi="Cambria" w:cs="Times New Roman"/>
      <w:b/>
      <w:bCs/>
      <w:kern w:val="28"/>
      <w:sz w:val="32"/>
      <w:szCs w:val="32"/>
      <w:lang w:val="x-none"/>
    </w:rPr>
  </w:style>
  <w:style w:type="paragraph" w:styleId="af1">
    <w:name w:val="Balloon Text"/>
    <w:basedOn w:val="a"/>
    <w:link w:val="af2"/>
    <w:uiPriority w:val="99"/>
    <w:rsid w:val="008F5CE7"/>
    <w:pPr>
      <w:autoSpaceDE w:val="0"/>
      <w:autoSpaceDN w:val="0"/>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rsid w:val="008F5CE7"/>
    <w:rPr>
      <w:rFonts w:ascii="Tahoma" w:eastAsia="Times New Roman" w:hAnsi="Tahoma" w:cs="Tahoma"/>
      <w:sz w:val="16"/>
      <w:szCs w:val="16"/>
      <w:lang w:eastAsia="ru-RU"/>
    </w:rPr>
  </w:style>
  <w:style w:type="character" w:styleId="af3">
    <w:name w:val="FollowedHyperlink"/>
    <w:basedOn w:val="a0"/>
    <w:uiPriority w:val="99"/>
    <w:semiHidden/>
    <w:unhideWhenUsed/>
    <w:rsid w:val="008F5C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0FB3C1A35FC7DC9F61988D4B44CE1534D22F4CE59DCD42AA6B3B0EC85J6o4J" TargetMode="External"/><Relationship Id="rId13" Type="http://schemas.openxmlformats.org/officeDocument/2006/relationships/hyperlink" Target="consultantplus://offline/ref=D24CE6E209F556146356AAAF94E64DD035A07D01A93E40907DA1825D4AYDrCH" TargetMode="External"/><Relationship Id="rId18" Type="http://schemas.openxmlformats.org/officeDocument/2006/relationships/hyperlink" Target="consultantplus://offline/ref=9606F5E52D6E5B2672E83B859876CA138F90E7BB42EF07C3AF01F143C0gEF4L" TargetMode="External"/><Relationship Id="rId3" Type="http://schemas.openxmlformats.org/officeDocument/2006/relationships/settings" Target="settings.xml"/><Relationship Id="rId21" Type="http://schemas.openxmlformats.org/officeDocument/2006/relationships/hyperlink" Target="consultantplus://offline/ref=DD1804E3C101606C339EF688B80225A3F5C7B45DAEB0FB87AA7306C0809B27AAM2dAL" TargetMode="External"/><Relationship Id="rId7" Type="http://schemas.openxmlformats.org/officeDocument/2006/relationships/hyperlink" Target="consultantplus://offline/ref=4FA83811E9F9A80BDF1452CB2226449EEFA846A7E64456373FB86F90D90CD3BB4C1A5CCD9E3A6C7ATBVAG" TargetMode="External"/><Relationship Id="rId12" Type="http://schemas.openxmlformats.org/officeDocument/2006/relationships/hyperlink" Target="consultantplus://offline/ref=D24CE6E209F556146356AAAF94E64DD035A07C07A73B40907DA1825D4AYDrCH" TargetMode="External"/><Relationship Id="rId17" Type="http://schemas.openxmlformats.org/officeDocument/2006/relationships/hyperlink" Target="consultantplus://offline/ref=20A49917B53B8212DF44EB85D48FD8719C23B6B807C93F13BF61720EE5H4z2H" TargetMode="External"/><Relationship Id="rId2" Type="http://schemas.openxmlformats.org/officeDocument/2006/relationships/styles" Target="styles.xml"/><Relationship Id="rId16" Type="http://schemas.openxmlformats.org/officeDocument/2006/relationships/hyperlink" Target="consultantplus://offline/ref=D62448603BA7B60B0FEBAF46FEB64181092C57CDF3590F007495255888qEX9M" TargetMode="External"/><Relationship Id="rId20" Type="http://schemas.openxmlformats.org/officeDocument/2006/relationships/hyperlink" Target="consultantplus://offline/ref=DD1804E3C101606C339EF68BAA6E78ACFFC4ED55A3E3A5D3A77953M9d8L" TargetMode="External"/><Relationship Id="rId1" Type="http://schemas.openxmlformats.org/officeDocument/2006/relationships/numbering" Target="numbering.xml"/><Relationship Id="rId6" Type="http://schemas.openxmlformats.org/officeDocument/2006/relationships/hyperlink" Target="consultantplus://offline/ref=354E5E8F12DB748DBF6241762551121C6FB64666674E31C5217E156825HDTEG" TargetMode="External"/><Relationship Id="rId11" Type="http://schemas.openxmlformats.org/officeDocument/2006/relationships/hyperlink" Target="consultantplus://offline/ref=D24CE6E209F556146356AAAF94E64DD036A9700CA53940907DA1825D4AYDrCH"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consultantplus://offline/ref=D62448603BA7B60B0FEBAF46FEB64181092C56CBFD5C0F007495255888qEX9M" TargetMode="External"/><Relationship Id="rId23" Type="http://schemas.openxmlformats.org/officeDocument/2006/relationships/fontTable" Target="fontTable.xml"/><Relationship Id="rId10" Type="http://schemas.openxmlformats.org/officeDocument/2006/relationships/hyperlink" Target="consultantplus://offline/ref=D24CE6E209F556146356AAAF94E64DD036A9700CA53940907DA1825D4AYDrCH" TargetMode="External"/><Relationship Id="rId19" Type="http://schemas.openxmlformats.org/officeDocument/2006/relationships/hyperlink" Target="consultantplus://offline/ref=9606F5E52D6E5B2672E83B859876CA138F97EEB34CE207C3AF01F143C0gEF4L" TargetMode="External"/><Relationship Id="rId4" Type="http://schemas.openxmlformats.org/officeDocument/2006/relationships/webSettings" Target="webSettings.xml"/><Relationship Id="rId9" Type="http://schemas.openxmlformats.org/officeDocument/2006/relationships/hyperlink" Target="consultantplus://offline/ref=077471994DE53C125E66C362584A11314E9D21905C2AC6BBB34AC1w0W4M" TargetMode="External"/><Relationship Id="rId14" Type="http://schemas.openxmlformats.org/officeDocument/2006/relationships/hyperlink" Target="consultantplus://offline/ref=D62448603BA7B60B0FEBAF46FEB641810A255AC0FF5E0F007495255888qEX9M"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27906</Words>
  <Characters>159069</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Секретарь</cp:lastModifiedBy>
  <cp:revision>15</cp:revision>
  <dcterms:created xsi:type="dcterms:W3CDTF">2018-11-01T08:05:00Z</dcterms:created>
  <dcterms:modified xsi:type="dcterms:W3CDTF">2019-04-26T07:34:00Z</dcterms:modified>
</cp:coreProperties>
</file>